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15A2" w:rsidRDefault="005215A2" w:rsidP="005215A2">
      <w:pPr>
        <w:pStyle w:val="Heading1"/>
        <w:jc w:val="center"/>
        <w:rPr>
          <w:rFonts w:ascii="Times New Roman" w:eastAsia="Times New Roman" w:hAnsi="Times New Roman" w:cs="Times New Roman"/>
          <w:b w:val="0"/>
          <w:bCs w:val="0"/>
          <w:color w:val="auto"/>
          <w:lang w:val="vi-VN"/>
        </w:rPr>
      </w:pPr>
      <w:bookmarkStart w:id="0" w:name="_Toc2032705"/>
      <w:bookmarkStart w:id="1" w:name="_Toc2031386"/>
      <w:bookmarkStart w:id="2" w:name="_GoBack"/>
      <w:bookmarkEnd w:id="2"/>
      <w:r>
        <w:rPr>
          <w:rFonts w:ascii="Times New Roman" w:eastAsia="Times New Roman" w:hAnsi="Times New Roman" w:cs="Times New Roman"/>
          <w:color w:val="auto"/>
          <w:lang w:val="nl-NL"/>
        </w:rPr>
        <w:t>Bài 1:</w:t>
      </w:r>
      <w:bookmarkEnd w:id="0"/>
      <w:bookmarkEnd w:id="1"/>
    </w:p>
    <w:p w:rsidR="005215A2" w:rsidRDefault="005215A2" w:rsidP="005215A2">
      <w:pPr>
        <w:pStyle w:val="Heading1"/>
        <w:jc w:val="center"/>
        <w:rPr>
          <w:rFonts w:ascii="Times New Roman" w:eastAsia="Times New Roman" w:hAnsi="Times New Roman" w:cs="Times New Roman"/>
          <w:b w:val="0"/>
          <w:bCs w:val="0"/>
          <w:color w:val="auto"/>
          <w:lang w:val="vi-VN"/>
        </w:rPr>
      </w:pPr>
      <w:bookmarkStart w:id="3" w:name="_Toc2032706"/>
      <w:bookmarkStart w:id="4" w:name="_Toc2031387"/>
      <w:r>
        <w:rPr>
          <w:rFonts w:ascii="Times New Roman" w:eastAsia="Times New Roman" w:hAnsi="Times New Roman" w:cs="Times New Roman"/>
          <w:color w:val="auto"/>
          <w:lang w:val="vi-VN"/>
        </w:rPr>
        <w:t>KHÁI QUÁT VỀ CHỦ NGHĨA MÁC - LÊNIN</w:t>
      </w:r>
      <w:bookmarkEnd w:id="3"/>
      <w:bookmarkEnd w:id="4"/>
    </w:p>
    <w:p w:rsidR="005215A2" w:rsidRDefault="005215A2" w:rsidP="005215A2">
      <w:pPr>
        <w:pStyle w:val="Heading2"/>
        <w:rPr>
          <w:rFonts w:ascii="Times New Roman" w:eastAsia="Times New Roman" w:hAnsi="Times New Roman" w:cs="Times New Roman"/>
          <w:b w:val="0"/>
          <w:bCs w:val="0"/>
          <w:color w:val="auto"/>
          <w:sz w:val="28"/>
          <w:szCs w:val="28"/>
        </w:rPr>
      </w:pPr>
      <w:bookmarkStart w:id="5" w:name="_Toc2032707"/>
      <w:bookmarkStart w:id="6" w:name="_Toc2031388"/>
      <w:r>
        <w:rPr>
          <w:rFonts w:ascii="Times New Roman" w:eastAsia="Times New Roman" w:hAnsi="Times New Roman" w:cs="Times New Roman"/>
          <w:color w:val="auto"/>
          <w:sz w:val="28"/>
          <w:szCs w:val="28"/>
          <w:lang w:val="vi-VN"/>
        </w:rPr>
        <w:t>1. Chủ nghĩa Mác – Lênin</w:t>
      </w:r>
      <w:bookmarkEnd w:id="5"/>
      <w:bookmarkEnd w:id="6"/>
      <w:r>
        <w:rPr>
          <w:rFonts w:ascii="Times New Roman" w:eastAsia="Times New Roman" w:hAnsi="Times New Roman" w:cs="Times New Roman"/>
          <w:color w:val="auto"/>
          <w:sz w:val="28"/>
          <w:szCs w:val="28"/>
        </w:rPr>
        <w:t xml:space="preserve"> và ba bộ phận cấu thành của nó</w:t>
      </w:r>
    </w:p>
    <w:p w:rsidR="005215A2" w:rsidRDefault="005215A2" w:rsidP="005215A2">
      <w:pPr>
        <w:spacing w:after="0" w:line="312" w:lineRule="auto"/>
        <w:jc w:val="both"/>
        <w:rPr>
          <w:rFonts w:ascii="Times New Roman" w:hAnsi="Times New Roman" w:cs="Times New Roman"/>
          <w:b/>
          <w:i/>
          <w:sz w:val="28"/>
          <w:szCs w:val="28"/>
          <w:lang w:val="vi-VN"/>
        </w:rPr>
      </w:pPr>
      <w:r>
        <w:rPr>
          <w:rFonts w:ascii="Times New Roman" w:hAnsi="Times New Roman" w:cs="Times New Roman"/>
          <w:b/>
          <w:i/>
          <w:sz w:val="28"/>
          <w:szCs w:val="28"/>
        </w:rPr>
        <w:t xml:space="preserve">1.1. </w:t>
      </w:r>
      <w:r>
        <w:rPr>
          <w:rFonts w:ascii="Times New Roman" w:hAnsi="Times New Roman" w:cs="Times New Roman"/>
          <w:b/>
          <w:i/>
          <w:sz w:val="28"/>
          <w:szCs w:val="28"/>
          <w:lang w:val="vi-VN"/>
        </w:rPr>
        <w:t xml:space="preserve">Khái niệm chủ nghĩa Mác- Lênin  </w:t>
      </w:r>
    </w:p>
    <w:p w:rsidR="005215A2" w:rsidRDefault="005215A2" w:rsidP="005215A2">
      <w:pPr>
        <w:spacing w:after="0" w:line="312"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Trong lịch sử phát triển của nhân loại, nhất là từ khi xuất hiện các giai cấp và đấu tranh giai cấp, con người luôn có nguyện vọng sống trong một xã hội hoà bình, mọi người đều bình đẳng, dân chủ, công bằng, ấm no, tự do và hạnh phúc. Để phản ánh nguyện vọng đó, nhiều học thuyết</w:t>
      </w:r>
      <w:r>
        <w:rPr>
          <w:rFonts w:ascii="Times New Roman" w:hAnsi="Times New Roman" w:cs="Times New Roman"/>
          <w:sz w:val="28"/>
          <w:szCs w:val="28"/>
        </w:rPr>
        <w:t>,</w:t>
      </w:r>
      <w:r>
        <w:rPr>
          <w:rFonts w:ascii="Times New Roman" w:hAnsi="Times New Roman" w:cs="Times New Roman"/>
          <w:sz w:val="28"/>
          <w:szCs w:val="28"/>
          <w:lang w:val="vi-VN"/>
        </w:rPr>
        <w:t xml:space="preserve"> tư tưởng</w:t>
      </w:r>
      <w:r>
        <w:rPr>
          <w:rFonts w:ascii="Times New Roman" w:hAnsi="Times New Roman" w:cs="Times New Roman"/>
          <w:sz w:val="28"/>
          <w:szCs w:val="28"/>
        </w:rPr>
        <w:t>,</w:t>
      </w:r>
      <w:r>
        <w:rPr>
          <w:rFonts w:ascii="Times New Roman" w:hAnsi="Times New Roman" w:cs="Times New Roman"/>
          <w:sz w:val="28"/>
          <w:szCs w:val="28"/>
          <w:lang w:val="vi-VN"/>
        </w:rPr>
        <w:t xml:space="preserve"> lý luận tiến bộ và nhân đạo đã hình thành và phát triển, dẫn dắt cuộc đấu tranh của nhân dân lao động.</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5215A2" w:rsidRDefault="005215A2" w:rsidP="005215A2">
      <w:pPr>
        <w:pStyle w:val="BodyTextIndent2"/>
        <w:spacing w:before="0" w:line="312" w:lineRule="auto"/>
        <w:ind w:firstLine="567"/>
        <w:rPr>
          <w:rFonts w:ascii="Times New Roman" w:hAnsi="Times New Roman"/>
          <w:i/>
          <w:sz w:val="28"/>
          <w:szCs w:val="28"/>
          <w:lang w:val="vi-VN"/>
        </w:rPr>
      </w:pPr>
      <w:r>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5215A2" w:rsidRDefault="005215A2" w:rsidP="005215A2">
      <w:pPr>
        <w:pStyle w:val="BodyTextIndent2"/>
        <w:spacing w:before="0" w:line="312" w:lineRule="auto"/>
        <w:ind w:firstLine="0"/>
        <w:rPr>
          <w:rFonts w:ascii="Times New Roman" w:hAnsi="Times New Roman"/>
          <w:b/>
          <w:i/>
          <w:sz w:val="28"/>
          <w:szCs w:val="28"/>
        </w:rPr>
      </w:pPr>
      <w:r>
        <w:rPr>
          <w:rFonts w:ascii="Times New Roman" w:hAnsi="Times New Roman"/>
          <w:b/>
          <w:i/>
          <w:sz w:val="28"/>
          <w:szCs w:val="28"/>
        </w:rPr>
        <w:t>1.2. Ba bộ phận cấu thành của chủ nghĩa Mác – Lê nin</w:t>
      </w:r>
    </w:p>
    <w:p w:rsidR="005215A2" w:rsidRDefault="005215A2" w:rsidP="005215A2">
      <w:pPr>
        <w:pStyle w:val="BodyTextIndent2"/>
        <w:spacing w:before="0" w:line="312" w:lineRule="auto"/>
        <w:ind w:firstLine="567"/>
        <w:rPr>
          <w:rFonts w:ascii="Times New Roman" w:hAnsi="Times New Roman"/>
          <w:sz w:val="28"/>
          <w:szCs w:val="28"/>
          <w:lang w:val="vi-VN"/>
        </w:rPr>
      </w:pPr>
      <w:r>
        <w:rPr>
          <w:rFonts w:ascii="Times New Roman" w:hAnsi="Times New Roman"/>
          <w:sz w:val="28"/>
          <w:szCs w:val="28"/>
          <w:lang w:val="vi-VN"/>
        </w:rPr>
        <w:t xml:space="preserve">Chủ nghĩa Mác - Lênin là một hệ thống lý luận thống nhất được hình thành từ ba bộ phận: triết học Mác - Lênin, kinh tế chính trị Mác - Lênin và chủ nghĩa xã hội khoa học. Ba bộ phận trên có đối tượng nghiên cứu khác nhau nhưng đều nằm trong một hệ thống khoa học thống nhất về mục tiêu, con đường, biện pháp, lực lượng thực hiện sự nghiệp giải phóng giai cấp công nhân, giải phóng nhân dân lao động khỏi chế độ áp bức, bóc lột, giải phóng xã hội và tiến tới giải phóng con người. </w:t>
      </w:r>
    </w:p>
    <w:p w:rsidR="005215A2" w:rsidRDefault="005215A2" w:rsidP="005215A2">
      <w:pPr>
        <w:pStyle w:val="BodyTextIndent2"/>
        <w:spacing w:before="0" w:line="312" w:lineRule="auto"/>
        <w:ind w:firstLine="567"/>
        <w:rPr>
          <w:rFonts w:ascii="Times New Roman" w:hAnsi="Times New Roman"/>
          <w:sz w:val="28"/>
          <w:szCs w:val="28"/>
          <w:lang w:val="vi-VN"/>
        </w:rPr>
      </w:pPr>
      <w:r>
        <w:rPr>
          <w:rFonts w:ascii="Times New Roman" w:hAnsi="Times New Roman"/>
          <w:i/>
          <w:sz w:val="28"/>
          <w:szCs w:val="28"/>
          <w:lang w:val="vi-VN"/>
        </w:rPr>
        <w:t>Triết học Mác – Lênin</w:t>
      </w:r>
      <w:r>
        <w:rPr>
          <w:rFonts w:ascii="Times New Roman" w:hAnsi="Times New Roman"/>
          <w:i/>
          <w:sz w:val="28"/>
          <w:szCs w:val="28"/>
        </w:rPr>
        <w:t>:</w:t>
      </w:r>
      <w:r>
        <w:rPr>
          <w:rFonts w:ascii="Times New Roman" w:hAnsi="Times New Roman"/>
          <w:i/>
          <w:sz w:val="28"/>
          <w:szCs w:val="28"/>
          <w:lang w:val="vi-VN"/>
        </w:rPr>
        <w:t xml:space="preserve"> </w:t>
      </w:r>
      <w:r>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Default="005215A2" w:rsidP="005215A2">
      <w:pPr>
        <w:pStyle w:val="BodyTextIndent2"/>
        <w:spacing w:before="0" w:line="312" w:lineRule="auto"/>
        <w:ind w:firstLine="567"/>
        <w:rPr>
          <w:rFonts w:ascii="Times New Roman" w:hAnsi="Times New Roman"/>
          <w:sz w:val="28"/>
          <w:szCs w:val="28"/>
          <w:lang w:val="vi-VN"/>
        </w:rPr>
      </w:pPr>
      <w:r>
        <w:rPr>
          <w:rFonts w:ascii="Times New Roman" w:hAnsi="Times New Roman"/>
          <w:i/>
          <w:sz w:val="28"/>
          <w:szCs w:val="28"/>
          <w:lang w:val="vi-VN"/>
        </w:rPr>
        <w:lastRenderedPageBreak/>
        <w:t xml:space="preserve">Kinh tế chính trị Mác – Lênin </w:t>
      </w:r>
      <w:r>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5215A2" w:rsidRDefault="005215A2" w:rsidP="005215A2">
      <w:pPr>
        <w:pStyle w:val="BodyTextIndent2"/>
        <w:spacing w:before="0" w:line="312" w:lineRule="auto"/>
        <w:ind w:firstLine="567"/>
        <w:rPr>
          <w:rFonts w:ascii="Times New Roman" w:hAnsi="Times New Roman"/>
          <w:sz w:val="28"/>
          <w:szCs w:val="28"/>
          <w:lang w:val="vi-VN"/>
        </w:rPr>
      </w:pPr>
      <w:r>
        <w:rPr>
          <w:rFonts w:ascii="Times New Roman" w:hAnsi="Times New Roman"/>
          <w:i/>
          <w:sz w:val="28"/>
          <w:szCs w:val="28"/>
          <w:lang w:val="vi-VN"/>
        </w:rPr>
        <w:t>Chủ nghĩa xã hội khoa học</w:t>
      </w:r>
      <w:r>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xã hội hoá lao động trong chủ nghĩa tư bản đã tạo ra 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5215A2" w:rsidRDefault="005215A2" w:rsidP="005215A2">
      <w:pPr>
        <w:spacing w:after="0" w:line="312" w:lineRule="auto"/>
        <w:jc w:val="both"/>
        <w:rPr>
          <w:rFonts w:ascii="Times New Roman" w:hAnsi="Times New Roman" w:cs="Times New Roman"/>
          <w:b/>
          <w:i/>
          <w:sz w:val="28"/>
          <w:szCs w:val="28"/>
          <w:lang w:val="vi-VN"/>
        </w:rPr>
      </w:pPr>
      <w:r>
        <w:rPr>
          <w:rFonts w:ascii="Times New Roman" w:hAnsi="Times New Roman" w:cs="Times New Roman"/>
          <w:b/>
          <w:i/>
          <w:sz w:val="28"/>
          <w:szCs w:val="28"/>
        </w:rPr>
        <w:t xml:space="preserve">1.3. </w:t>
      </w:r>
      <w:r>
        <w:rPr>
          <w:rFonts w:ascii="Times New Roman" w:hAnsi="Times New Roman" w:cs="Times New Roman"/>
          <w:b/>
          <w:i/>
          <w:sz w:val="28"/>
          <w:szCs w:val="28"/>
          <w:lang w:val="vi-VN"/>
        </w:rPr>
        <w:t>Bản chất cách mạng và khoa học của chủ nghĩa Mác-Lênin</w:t>
      </w:r>
    </w:p>
    <w:p w:rsidR="005215A2" w:rsidRDefault="005215A2" w:rsidP="005215A2">
      <w:pPr>
        <w:spacing w:after="0" w:line="312" w:lineRule="auto"/>
        <w:ind w:firstLine="567"/>
        <w:jc w:val="both"/>
        <w:rPr>
          <w:rFonts w:ascii="Times New Roman" w:hAnsi="Times New Roman" w:cs="Times New Roman"/>
          <w:i/>
          <w:sz w:val="28"/>
          <w:szCs w:val="28"/>
          <w:lang w:val="vi-VN"/>
        </w:rPr>
      </w:pPr>
      <w:r>
        <w:rPr>
          <w:rFonts w:ascii="Times New Roman" w:hAnsi="Times New Roman" w:cs="Times New Roman"/>
          <w:i/>
          <w:sz w:val="28"/>
          <w:szCs w:val="28"/>
          <w:lang w:val="vi-VN"/>
        </w:rPr>
        <w:t>- Chủ nghĩa Mác - Lênin là một hệ thống lý luận khoa học, thể hiện trong toàn bộ các nguyên lý cấu thành học thuyết, trước hết là các nguyên lý trụ cột.</w:t>
      </w:r>
    </w:p>
    <w:p w:rsidR="005215A2" w:rsidRDefault="005215A2" w:rsidP="005215A2">
      <w:pPr>
        <w:spacing w:after="0" w:line="312"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Trong chủ nghĩa Mác - Lênin, chủ nghĩa duy vật</w:t>
      </w:r>
      <w:r>
        <w:rPr>
          <w:rFonts w:ascii="Times New Roman" w:hAnsi="Times New Roman" w:cs="Times New Roman"/>
          <w:sz w:val="28"/>
          <w:szCs w:val="28"/>
        </w:rPr>
        <w:t xml:space="preserve"> biện chứng</w:t>
      </w:r>
      <w:r>
        <w:rPr>
          <w:rFonts w:ascii="Times New Roman" w:hAnsi="Times New Roman" w:cs="Times New Roman"/>
          <w:sz w:val="28"/>
          <w:szCs w:val="28"/>
          <w:lang w:val="vi-VN"/>
        </w:rPr>
        <w:t xml:space="preserve"> và phép biện chứng </w:t>
      </w:r>
      <w:r>
        <w:rPr>
          <w:rFonts w:ascii="Times New Roman" w:hAnsi="Times New Roman" w:cs="Times New Roman"/>
          <w:sz w:val="28"/>
          <w:szCs w:val="28"/>
        </w:rPr>
        <w:t xml:space="preserve">duy vật </w:t>
      </w:r>
      <w:r>
        <w:rPr>
          <w:rFonts w:ascii="Times New Roman" w:hAnsi="Times New Roman" w:cs="Times New Roman"/>
          <w:sz w:val="28"/>
          <w:szCs w:val="28"/>
          <w:lang w:val="vi-VN"/>
        </w:rPr>
        <w:t>gắn liền với nhau. Sự thống nhất giữa chủ nghĩa duy vật</w:t>
      </w:r>
      <w:r>
        <w:rPr>
          <w:rFonts w:ascii="Times New Roman" w:hAnsi="Times New Roman" w:cs="Times New Roman"/>
          <w:sz w:val="28"/>
          <w:szCs w:val="28"/>
        </w:rPr>
        <w:t xml:space="preserve"> biện chứng</w:t>
      </w:r>
      <w:r>
        <w:rPr>
          <w:rFonts w:ascii="Times New Roman" w:hAnsi="Times New Roman" w:cs="Times New Roman"/>
          <w:sz w:val="28"/>
          <w:szCs w:val="28"/>
          <w:lang w:val="vi-VN"/>
        </w:rPr>
        <w:t xml:space="preserve"> và phép biện chứng </w:t>
      </w:r>
      <w:r>
        <w:rPr>
          <w:rFonts w:ascii="Times New Roman" w:hAnsi="Times New Roman" w:cs="Times New Roman"/>
          <w:sz w:val="28"/>
          <w:szCs w:val="28"/>
        </w:rPr>
        <w:t xml:space="preserve">duy vật </w:t>
      </w:r>
      <w:r>
        <w:rPr>
          <w:rFonts w:ascii="Times New Roman" w:hAnsi="Times New Roman" w:cs="Times New Roman"/>
          <w:sz w:val="28"/>
          <w:szCs w:val="28"/>
          <w:lang w:val="vi-VN"/>
        </w:rPr>
        <w:t>làm cho chủ nghĩa duy vật trở nên triệt để và phép biện chứng trở thành lý luận khoa học.</w:t>
      </w:r>
    </w:p>
    <w:p w:rsidR="005215A2" w:rsidRDefault="005215A2" w:rsidP="005215A2">
      <w:pPr>
        <w:spacing w:after="0" w:line="312"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Chủ nghĩa duy vật lịch sử, mà cốt lõi là học thuyết hình thái kinh tế - xã hội, là một thành tựu vĩ đại của triết học mác-xít. Học thuyết về hình thái kinh tế - xã hội đã chỉ rõ sự chuyển biến từ một hình thái kinh tế - xã hội này sang một hình thái kinh tế - xã hội khác diễn ra không phải một cách tự phát mà phải trải qua quá trình đấu tranh giai cấp gay go, quyết liệt.</w:t>
      </w:r>
    </w:p>
    <w:p w:rsidR="005215A2" w:rsidRDefault="005215A2" w:rsidP="005215A2">
      <w:pPr>
        <w:spacing w:after="0" w:line="312"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Quy luật quan hệ sản xuất phải phù hợp với tính chất và trình độ của lực lượng sản xuất thể hiện sự vận động của phương thức sản xuất. Đó là cơ sở để khẳng định sự diệt vong tất yếu của chủ nghĩa tư bản, sự thắng lợi tất yếu của chủ nghĩa xã hội.</w:t>
      </w:r>
    </w:p>
    <w:p w:rsidR="005215A2" w:rsidRDefault="005215A2" w:rsidP="005215A2">
      <w:pPr>
        <w:spacing w:after="0" w:line="312"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Học thuyết Mác về giá trị thặng dư đã vạch ra quy luật vận động kinh tế của xã hội tư bản, quy luật giá trị thặng dư</w:t>
      </w:r>
      <w:r>
        <w:rPr>
          <w:rFonts w:ascii="Times New Roman" w:hAnsi="Times New Roman" w:cs="Times New Roman"/>
          <w:sz w:val="28"/>
          <w:szCs w:val="28"/>
        </w:rPr>
        <w:t>,</w:t>
      </w:r>
      <w:r>
        <w:rPr>
          <w:rFonts w:ascii="Times New Roman" w:hAnsi="Times New Roman" w:cs="Times New Roman"/>
          <w:sz w:val="28"/>
          <w:szCs w:val="28"/>
          <w:lang w:val="vi-VN"/>
        </w:rPr>
        <w:t xml:space="preserve"> từ đó vạch ra bản chất bóc lột của quan hệ sản xuất tư bản chủ nghĩa.</w:t>
      </w:r>
    </w:p>
    <w:p w:rsidR="005215A2" w:rsidRDefault="005215A2" w:rsidP="005215A2">
      <w:pPr>
        <w:spacing w:after="0" w:line="312"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Học thuyết về sứ mệnh lịch sử của giai cấp vô sản đã chỉ rõ giai cấp công nhân là người lãnh đạo cuộc đấu tranh để lật đổ chế độ tư bản chủ nghĩa và xây dựng chế độ xã hội chủ nghĩa, giải phóng giai cấp mình và đồng thời giải phóng xã hội.</w:t>
      </w:r>
    </w:p>
    <w:p w:rsidR="005215A2" w:rsidRDefault="005215A2" w:rsidP="005215A2">
      <w:pPr>
        <w:spacing w:after="0" w:line="312" w:lineRule="auto"/>
        <w:ind w:firstLine="567"/>
        <w:jc w:val="both"/>
        <w:rPr>
          <w:rFonts w:ascii="Times New Roman" w:hAnsi="Times New Roman" w:cs="Times New Roman"/>
          <w:sz w:val="28"/>
          <w:szCs w:val="28"/>
          <w:lang w:val="vi-VN"/>
        </w:rPr>
      </w:pPr>
      <w:r>
        <w:rPr>
          <w:rFonts w:ascii="Times New Roman" w:hAnsi="Times New Roman" w:cs="Times New Roman"/>
          <w:i/>
          <w:sz w:val="28"/>
          <w:szCs w:val="28"/>
          <w:lang w:val="vi-VN"/>
        </w:rPr>
        <w:lastRenderedPageBreak/>
        <w:t>- Sự thống nhất hữu cơ giữa thế giới quan khoa học và phương pháp luận mác-xít trong chủ nghĩa Mác - Lênin.</w:t>
      </w:r>
    </w:p>
    <w:p w:rsidR="005215A2" w:rsidRDefault="005215A2" w:rsidP="005215A2">
      <w:pPr>
        <w:spacing w:after="0" w:line="312"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Bản thân các quy luật, nguyên lý trong chủ nghĩa Mác - Lênin vừa có ý nghĩa thế giới quan, vừa có ý nghĩa phương pháp luận.</w:t>
      </w:r>
    </w:p>
    <w:p w:rsidR="005215A2" w:rsidRDefault="005215A2" w:rsidP="005215A2">
      <w:pPr>
        <w:pStyle w:val="BodyTextIndent"/>
        <w:spacing w:before="0" w:line="312" w:lineRule="auto"/>
        <w:ind w:firstLine="567"/>
        <w:rPr>
          <w:rFonts w:ascii="Times New Roman" w:hAnsi="Times New Roman"/>
          <w:szCs w:val="28"/>
          <w:lang w:val="vi-VN"/>
        </w:rPr>
      </w:pPr>
      <w:r>
        <w:rPr>
          <w:rFonts w:ascii="Times New Roman" w:hAnsi="Times New Roman"/>
          <w:szCs w:val="28"/>
          <w:lang w:val="vi-VN"/>
        </w:rPr>
        <w:t>Thế giới quan duy vật biện chứng giúp con người hiểu rõ bản chất của thế giới là vật chất. Thế giới tự nhiên, xã hội và tư duy vận động, biến đổi theo những quy luật khách quan. Con người thông qua hoạt động thực tiễn có thể nhận thức, giải thích, cải tạo thế giới, làm chủ thế giới.</w:t>
      </w:r>
    </w:p>
    <w:p w:rsidR="005215A2" w:rsidRDefault="005215A2" w:rsidP="005215A2">
      <w:pPr>
        <w:pStyle w:val="BodyTextIndent"/>
        <w:spacing w:before="0" w:line="312" w:lineRule="auto"/>
        <w:ind w:firstLine="567"/>
        <w:rPr>
          <w:rFonts w:ascii="Times New Roman" w:hAnsi="Times New Roman"/>
          <w:szCs w:val="28"/>
          <w:lang w:val="vi-VN"/>
        </w:rPr>
      </w:pPr>
      <w:r>
        <w:rPr>
          <w:rFonts w:ascii="Times New Roman" w:hAnsi="Times New Roman"/>
          <w:szCs w:val="28"/>
          <w:lang w:val="vi-VN"/>
        </w:rPr>
        <w:t>Phương pháp luận đúng đắn giúp xem xét sự vật, hiện tượng một cách khách quan, phân tích cụ thể theo tinh thần biện chứng. Sự thống nhất giữa thế giới quan và phương pháp luận đã đưa chủ nghĩa Mác - Lênin trở thành một hệ thống lý luận mang tính khoa học sâu sắc và cách mạng triệt để.</w:t>
      </w:r>
    </w:p>
    <w:p w:rsidR="005215A2" w:rsidRDefault="005215A2" w:rsidP="005215A2">
      <w:pPr>
        <w:spacing w:after="0" w:line="312" w:lineRule="auto"/>
        <w:ind w:firstLine="567"/>
        <w:jc w:val="both"/>
        <w:rPr>
          <w:rFonts w:ascii="Times New Roman" w:hAnsi="Times New Roman" w:cs="Times New Roman"/>
          <w:sz w:val="28"/>
          <w:szCs w:val="28"/>
          <w:lang w:val="vi-VN"/>
        </w:rPr>
      </w:pPr>
      <w:r>
        <w:rPr>
          <w:rFonts w:ascii="Times New Roman" w:hAnsi="Times New Roman" w:cs="Times New Roman"/>
          <w:i/>
          <w:sz w:val="28"/>
          <w:szCs w:val="28"/>
          <w:lang w:val="vi-VN"/>
        </w:rPr>
        <w:t>- Là học thuyết duy nhất nêu lên mục tiêu giải phóng xã hội, giải phóng giai cấp, giải phóng con người với con đường, lực lượng, phương thức đạt mục tiêu đó.</w:t>
      </w:r>
    </w:p>
    <w:p w:rsidR="005215A2" w:rsidRDefault="005215A2" w:rsidP="005215A2">
      <w:pPr>
        <w:spacing w:after="0" w:line="312"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Chủ nghĩa Mác - Lênin đã chỉ rõ quần chúng nhân dân là chủ thể của xã hội, là người sáng tạo ra lịch sử. Điều đó đem lại cho loài người, đặc biệt là giai cấp công nhân, nhân dân lao động những công cụ nhận thức và cải tạo thế giới đúng đắn.</w:t>
      </w:r>
    </w:p>
    <w:p w:rsidR="005215A2" w:rsidRDefault="005215A2" w:rsidP="005215A2">
      <w:pPr>
        <w:spacing w:after="0" w:line="312"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Chủ nghĩa Mác - Lênin là hệ tư tưởng của giai cấp vô sản, là vũ khí lý luận sắc bén của giai cấp vô sản trong cuộc đấu tranh giải phóng giai cấp mình, giải phóng toàn xã hội và giải phóng con người.</w:t>
      </w:r>
    </w:p>
    <w:p w:rsidR="005215A2" w:rsidRDefault="005215A2" w:rsidP="005215A2">
      <w:pPr>
        <w:spacing w:after="0" w:line="312"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Chủ nghĩa Mác – Lênin không chỉ giải thích mà còn vạch ra con đường, những phương tiện cải tạo thế giới.</w:t>
      </w:r>
    </w:p>
    <w:p w:rsidR="005215A2" w:rsidRDefault="005215A2" w:rsidP="005215A2">
      <w:pPr>
        <w:spacing w:after="0" w:line="312"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Ra đời trong thực tiễn đấu tranh của phong trào công nhân, chủ nghĩa Mác - Lênin khẳng định mối liên hệ hữu cơ, biện chứng giữa lý luận cách mạng và thực tiễn cách mạng. C. Mác viết: “</w:t>
      </w:r>
      <w:r>
        <w:rPr>
          <w:rFonts w:ascii="Times New Roman" w:hAnsi="Times New Roman" w:cs="Times New Roman"/>
          <w:i/>
          <w:sz w:val="28"/>
          <w:szCs w:val="28"/>
          <w:lang w:val="vi-VN"/>
        </w:rPr>
        <w:t>Vũ khí của sự phê phán cố nhiên không thể thay thế được sự phê phán của vũ khí, lực lượng vật chất chỉ có thể bị đánh đổ bằng lực lượng vật chất; nhưng lý luận cũng sẽ trở thành lực lượng vật chất, một khi nó thâm nhập vào quần chúng</w:t>
      </w:r>
      <w:r>
        <w:rPr>
          <w:rFonts w:ascii="Times New Roman" w:hAnsi="Times New Roman" w:cs="Times New Roman"/>
          <w:sz w:val="28"/>
          <w:szCs w:val="28"/>
          <w:lang w:val="vi-VN"/>
        </w:rPr>
        <w:t>”</w:t>
      </w:r>
      <w:r>
        <w:rPr>
          <w:rStyle w:val="FootnoteReference"/>
          <w:rFonts w:ascii="Times New Roman" w:hAnsi="Times New Roman"/>
          <w:sz w:val="28"/>
          <w:szCs w:val="28"/>
          <w:lang w:val="nl-NL"/>
        </w:rPr>
        <w:footnoteReference w:id="1"/>
      </w:r>
      <w:r>
        <w:rPr>
          <w:rFonts w:ascii="Times New Roman" w:hAnsi="Times New Roman" w:cs="Times New Roman"/>
          <w:sz w:val="28"/>
          <w:szCs w:val="28"/>
          <w:lang w:val="vi-VN"/>
        </w:rPr>
        <w:t>.</w:t>
      </w:r>
    </w:p>
    <w:p w:rsidR="005215A2" w:rsidRDefault="005215A2" w:rsidP="005215A2">
      <w:pPr>
        <w:spacing w:after="0" w:line="312" w:lineRule="auto"/>
        <w:ind w:firstLine="567"/>
        <w:jc w:val="both"/>
        <w:rPr>
          <w:rFonts w:ascii="Times New Roman" w:hAnsi="Times New Roman" w:cs="Times New Roman"/>
          <w:i/>
          <w:sz w:val="28"/>
          <w:szCs w:val="28"/>
          <w:lang w:val="vi-VN"/>
        </w:rPr>
      </w:pPr>
      <w:r>
        <w:rPr>
          <w:rFonts w:ascii="Times New Roman" w:hAnsi="Times New Roman" w:cs="Times New Roman"/>
          <w:i/>
          <w:sz w:val="28"/>
          <w:szCs w:val="28"/>
          <w:lang w:val="vi-VN"/>
        </w:rPr>
        <w:t>- Chủ nghĩa Mác - Lênin là một học thuyết mở, không ngừng tự đổi mới, tự phát triển trong hệ thống tri thức của nhân loại.</w:t>
      </w:r>
    </w:p>
    <w:p w:rsidR="005215A2" w:rsidRDefault="005215A2" w:rsidP="005215A2">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lang w:val="vi-VN"/>
        </w:rPr>
        <w:lastRenderedPageBreak/>
        <w:t xml:space="preserve">Mang bản chất khoa học, nên chủ nghĩa Mác- Lênin không phải là một hệ thống các nguyên lý giáo điều, bất biến mà gắn với quá trình phát triển của tri thức nhân loại và phong trào cách mạng trên thế giới. Chính C. Mác, Ph. Ăngghen, V.I. Lênin đã nhiều lần khẳng định học thuyết của các ông không phải là cái đã xong xuôi hẳn, còn nhiều điều các ông chưa có điều kiện, thời gian, cơ hội nghiên cứu. </w:t>
      </w:r>
      <w:r>
        <w:rPr>
          <w:rFonts w:ascii="Times New Roman" w:hAnsi="Times New Roman" w:cs="Times New Roman"/>
          <w:sz w:val="28"/>
          <w:szCs w:val="28"/>
        </w:rPr>
        <w:t>Phát triển lý luận Mác - Lênin là trách nhiệm của các thế hệ kế tiếp sau, của những người mác-xít chân chính. Ngay bản thân các nhà kinh điển của chủ nghĩa Mác - Lênin trong quá trình nghiên cứu và hoạt động trong phong trào công nhân cũng đã điều chỉnh một số luận điểm của mình.</w:t>
      </w:r>
    </w:p>
    <w:p w:rsidR="005215A2" w:rsidRDefault="005215A2" w:rsidP="005215A2">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Chủ nghĩa Mác - Lênin là một học thuyết mở. Vì vậy, nó không bao giờ là một học thuyết lý luận cứng nhắc và giáo điều. Thế hệ này nối tiếp thế hệ khác tiếp thu, vận dụng và phát triển sáng tạo các quan điểm của chủ nghĩa Mác – Lênin, làm cho học thuyết của C. Mác, Ph. Ăngghen, V.I. Lênin ngày càng được bổ sung và hoàn thiện.</w:t>
      </w:r>
    </w:p>
    <w:p w:rsidR="005215A2" w:rsidRDefault="005215A2" w:rsidP="005215A2">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Toàn bộ học thuyết Mác - Lênin có giá trị bền vững, xét trong tinh thần biện chứng, nhân đạo và hệ thống tư tưởng cốt lõi của nó. Đó là những kết tinh trí tuệ của nhân loại trong lịch sử để ngày càng phát triển và hoàn thiện.</w:t>
      </w:r>
    </w:p>
    <w:p w:rsidR="005215A2" w:rsidRDefault="005215A2" w:rsidP="005215A2">
      <w:pPr>
        <w:pStyle w:val="Heading2"/>
        <w:spacing w:before="0" w:line="360" w:lineRule="auto"/>
        <w:rPr>
          <w:rFonts w:ascii="Times New Roman" w:eastAsia="Times New Roman" w:hAnsi="Times New Roman" w:cs="Times New Roman"/>
          <w:b w:val="0"/>
          <w:bCs w:val="0"/>
          <w:color w:val="auto"/>
          <w:sz w:val="28"/>
          <w:szCs w:val="28"/>
          <w:lang w:val="vi-VN"/>
        </w:rPr>
      </w:pPr>
      <w:bookmarkStart w:id="7" w:name="_Toc2032708"/>
      <w:bookmarkStart w:id="8" w:name="_Toc2031389"/>
      <w:r>
        <w:rPr>
          <w:rFonts w:ascii="Times New Roman" w:eastAsia="Times New Roman" w:hAnsi="Times New Roman" w:cs="Times New Roman"/>
          <w:color w:val="auto"/>
          <w:sz w:val="28"/>
          <w:szCs w:val="28"/>
          <w:lang w:val="vi-VN"/>
        </w:rPr>
        <w:t>2. Một số nội dung cơ bản của chủ nghĩa Mác -Lênin</w:t>
      </w:r>
      <w:bookmarkEnd w:id="7"/>
      <w:bookmarkEnd w:id="8"/>
    </w:p>
    <w:p w:rsidR="005215A2" w:rsidRDefault="005215A2" w:rsidP="005215A2">
      <w:pPr>
        <w:pStyle w:val="Heading3"/>
        <w:spacing w:before="0" w:beforeAutospacing="0" w:after="0" w:afterAutospacing="0" w:line="360" w:lineRule="auto"/>
        <w:rPr>
          <w:b w:val="0"/>
          <w:bCs w:val="0"/>
          <w:sz w:val="28"/>
          <w:szCs w:val="28"/>
          <w:lang w:val="vi-VN"/>
        </w:rPr>
      </w:pPr>
      <w:bookmarkStart w:id="9" w:name="_Toc2032709"/>
      <w:bookmarkStart w:id="10" w:name="_Toc2031390"/>
      <w:r>
        <w:rPr>
          <w:sz w:val="28"/>
          <w:szCs w:val="28"/>
          <w:lang w:val="vi-VN"/>
        </w:rPr>
        <w:t>2.1. Triết học Mác – Lênin</w:t>
      </w:r>
      <w:bookmarkEnd w:id="9"/>
      <w:bookmarkEnd w:id="10"/>
    </w:p>
    <w:p w:rsidR="005215A2" w:rsidRDefault="005215A2" w:rsidP="005215A2">
      <w:pPr>
        <w:autoSpaceDE w:val="0"/>
        <w:autoSpaceDN w:val="0"/>
        <w:adjustRightInd w:val="0"/>
        <w:spacing w:after="0" w:line="360" w:lineRule="auto"/>
        <w:jc w:val="both"/>
        <w:rPr>
          <w:rFonts w:ascii="Times New Roman" w:hAnsi="Times New Roman" w:cs="Times New Roman"/>
          <w:b/>
          <w:sz w:val="28"/>
          <w:szCs w:val="28"/>
          <w:lang w:val="pt-BR"/>
        </w:rPr>
      </w:pPr>
      <w:r>
        <w:rPr>
          <w:rFonts w:ascii="Times New Roman" w:hAnsi="Times New Roman" w:cs="Times New Roman"/>
          <w:b/>
          <w:sz w:val="28"/>
          <w:szCs w:val="28"/>
          <w:lang w:val="pt-BR"/>
        </w:rPr>
        <w:t>2.1.1. Chủ nghĩa duy vật biện chứng</w:t>
      </w:r>
    </w:p>
    <w:p w:rsidR="005215A2" w:rsidRDefault="005215A2" w:rsidP="005215A2">
      <w:pPr>
        <w:autoSpaceDE w:val="0"/>
        <w:autoSpaceDN w:val="0"/>
        <w:adjustRightInd w:val="0"/>
        <w:spacing w:after="0" w:line="360" w:lineRule="auto"/>
        <w:ind w:firstLine="567"/>
        <w:jc w:val="both"/>
        <w:rPr>
          <w:rFonts w:ascii="Times New Roman" w:hAnsi="Times New Roman" w:cs="Times New Roman"/>
          <w:b/>
          <w:bCs/>
          <w:iCs/>
          <w:sz w:val="28"/>
          <w:szCs w:val="28"/>
          <w:lang w:val="pt-BR"/>
        </w:rPr>
      </w:pPr>
      <w:r>
        <w:rPr>
          <w:rFonts w:ascii="Times New Roman" w:hAnsi="Times New Roman" w:cs="Times New Roman"/>
          <w:b/>
          <w:bCs/>
          <w:i/>
          <w:iCs/>
          <w:sz w:val="28"/>
          <w:szCs w:val="28"/>
          <w:lang w:val="pt-BR"/>
        </w:rPr>
        <w:t>Bản chất của thế giới</w:t>
      </w:r>
    </w:p>
    <w:p w:rsidR="005215A2" w:rsidRDefault="005215A2" w:rsidP="005215A2">
      <w:pPr>
        <w:tabs>
          <w:tab w:val="left" w:pos="774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xml:space="preserve">- </w:t>
      </w:r>
      <w:r>
        <w:rPr>
          <w:rFonts w:ascii="Times New Roman" w:hAnsi="Times New Roman" w:cs="Times New Roman"/>
          <w:bCs/>
          <w:iCs/>
          <w:sz w:val="28"/>
          <w:szCs w:val="28"/>
          <w:lang w:val="pt-BR"/>
        </w:rPr>
        <w:t>Tìm hiểu bản chất của thế giới là m</w:t>
      </w:r>
      <w:r>
        <w:rPr>
          <w:rFonts w:ascii="Times New Roman" w:hAnsi="Times New Roman" w:cs="Times New Roman"/>
          <w:bCs/>
          <w:sz w:val="28"/>
          <w:szCs w:val="28"/>
          <w:lang w:val="pt-BR"/>
        </w:rPr>
        <w:t xml:space="preserve">ột trong những vấn đề cơ bản của triết học. </w:t>
      </w:r>
      <w:r>
        <w:rPr>
          <w:rFonts w:ascii="Times New Roman" w:hAnsi="Times New Roman" w:cs="Times New Roman"/>
          <w:bCs/>
          <w:i/>
          <w:iCs/>
          <w:sz w:val="28"/>
          <w:szCs w:val="28"/>
          <w:lang w:val="pt-BR"/>
        </w:rPr>
        <w:t>Chủ nghĩa duy vật</w:t>
      </w:r>
      <w:r>
        <w:rPr>
          <w:rFonts w:ascii="Times New Roman" w:hAnsi="Times New Roman" w:cs="Times New Roman"/>
          <w:bCs/>
          <w:iCs/>
          <w:sz w:val="28"/>
          <w:szCs w:val="28"/>
          <w:lang w:val="pt-BR"/>
        </w:rPr>
        <w:t xml:space="preserve"> đã qua hàng nghìn năm phát triển, từ duy vật chất phác thời cổ đại, duy vật siêu hình thời cận đại và chủ nghĩa duy vật biện chứng do C.Mác và Ph.Ăngghen sáng lập. Đây là trường phái triết học lớn được xây dựng trên cơ sở quan điểm coi nguồn gốc, bản chất của mọi sự tồn tại trong thế giới là vật chất. </w:t>
      </w:r>
      <w:r>
        <w:rPr>
          <w:rFonts w:ascii="Times New Roman" w:hAnsi="Times New Roman" w:cs="Times New Roman"/>
          <w:sz w:val="28"/>
          <w:szCs w:val="28"/>
          <w:lang w:val="pt-BR"/>
        </w:rPr>
        <w:t>Vật chất là cái có trước, ý thức là cái có sau, vật chất quyết định ý thức, còn ý thức chỉ là sự phản ánh một phần thế giới vật chất vào đầu óc con người.</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Cs/>
          <w:sz w:val="28"/>
          <w:szCs w:val="28"/>
          <w:lang w:val="pt-BR"/>
        </w:rPr>
        <w:t>Chủ nghĩa duy vật biện chứng quan niệm</w:t>
      </w:r>
      <w:r>
        <w:rPr>
          <w:rFonts w:ascii="Times New Roman" w:hAnsi="Times New Roman" w:cs="Times New Roman"/>
          <w:sz w:val="28"/>
          <w:szCs w:val="28"/>
          <w:lang w:val="pt-BR"/>
        </w:rPr>
        <w:t xml:space="preserve"> mọi sự vật, hiện tượng trong thế giới biểu hiện rất đa dạng, phong phú nhưng đều có chung bản chất vật chất.              V.I.Lênin định nghĩa: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Cs/>
          <w:sz w:val="28"/>
          <w:szCs w:val="28"/>
          <w:lang w:val="pt-BR"/>
        </w:rPr>
        <w:lastRenderedPageBreak/>
        <w:t>"</w:t>
      </w:r>
      <w:r>
        <w:rPr>
          <w:rFonts w:ascii="Times New Roman" w:hAnsi="Times New Roman" w:cs="Times New Roman"/>
          <w:i/>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Pr>
          <w:rFonts w:ascii="Times New Roman" w:hAnsi="Times New Roman" w:cs="Times New Roman"/>
          <w:iCs/>
          <w:sz w:val="28"/>
          <w:szCs w:val="28"/>
          <w:lang w:val="pt-BR"/>
        </w:rPr>
        <w:t>"</w:t>
      </w:r>
      <w:r>
        <w:rPr>
          <w:rFonts w:ascii="Times New Roman" w:hAnsi="Times New Roman" w:cs="Times New Roman"/>
          <w:iCs/>
          <w:sz w:val="28"/>
          <w:szCs w:val="28"/>
          <w:vertAlign w:val="superscript"/>
        </w:rPr>
        <w:footnoteReference w:id="2"/>
      </w:r>
      <w:r>
        <w:rPr>
          <w:rFonts w:ascii="Times New Roman" w:hAnsi="Times New Roman" w:cs="Times New Roman"/>
          <w:iCs/>
          <w:sz w:val="28"/>
          <w:szCs w:val="28"/>
          <w:lang w:val="pt-BR"/>
        </w:rPr>
        <w:t xml:space="preserve">.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Định nghĩa này có thể hiểu theo nghĩa cơ bản sau: </w:t>
      </w:r>
    </w:p>
    <w:p w:rsidR="005215A2" w:rsidRDefault="005215A2" w:rsidP="005215A2">
      <w:pPr>
        <w:spacing w:after="0" w:line="360" w:lineRule="auto"/>
        <w:ind w:firstLine="720"/>
        <w:jc w:val="both"/>
        <w:rPr>
          <w:rFonts w:ascii="Times New Roman" w:hAnsi="Times New Roman"/>
          <w:sz w:val="28"/>
          <w:szCs w:val="28"/>
        </w:rPr>
      </w:pPr>
      <w:r>
        <w:rPr>
          <w:rFonts w:ascii="Times New Roman" w:hAnsi="Times New Roman"/>
          <w:i/>
          <w:sz w:val="28"/>
          <w:szCs w:val="28"/>
        </w:rPr>
        <w:t>Thứ nhất,</w:t>
      </w:r>
      <w:r>
        <w:rPr>
          <w:rFonts w:ascii="Times New Roman" w:hAnsi="Times New Roman"/>
          <w:sz w:val="28"/>
          <w:szCs w:val="28"/>
        </w:rPr>
        <w:t xml:space="preserve"> cần phân biệt  “vật chất” với tư cách là phạm trù triết học với những  khái niệm “vật chất” được sử dụng trong các khoa học chuyên ngành. (Vật chất với tính cách là pham trù triết học là kết quả của sự khái quát hoá, trừu tượng hoá những thuộc tính, những mối liên hệ vốn có của các sự vật, hiện tượng nên nó phản ánh cái chung, vô hạn, vô tận, không sinh ra, không mất đi, còn tất cả những sự vật, những hiện tượng là những dạng biểu hiện cụ thể của vật chất nên nó có quá trình phát sinh, phát triển, chuyển hoá. Vì vậy, không thể đồng nhất với một hay một số dạng biểu hiện cụ thể của vật chất.) </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Hai là, </w:t>
      </w:r>
      <w:r>
        <w:rPr>
          <w:rFonts w:ascii="Times New Roman" w:hAnsi="Times New Roman" w:cs="Times New Roman"/>
          <w:sz w:val="28"/>
          <w:szCs w:val="28"/>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Ba là,</w:t>
      </w:r>
      <w:r>
        <w:rPr>
          <w:rFonts w:ascii="Times New Roman" w:hAnsi="Times New Roman" w:cs="Times New Roman"/>
          <w:sz w:val="28"/>
          <w:szCs w:val="28"/>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5215A2" w:rsidRDefault="005215A2" w:rsidP="005215A2">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
          <w:bCs/>
          <w:i/>
          <w:iCs/>
          <w:sz w:val="28"/>
          <w:szCs w:val="28"/>
          <w:lang w:val="pt-BR"/>
        </w:rPr>
        <w:t>Các phương thức tồn tại của vật chất</w:t>
      </w:r>
      <w:r>
        <w:rPr>
          <w:rFonts w:ascii="Times New Roman" w:hAnsi="Times New Roman" w:cs="Times New Roman"/>
          <w:bCs/>
          <w:i/>
          <w:iCs/>
          <w:sz w:val="28"/>
          <w:szCs w:val="28"/>
          <w:lang w:val="pt-BR"/>
        </w:rPr>
        <w:t xml:space="preserve">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Vận động của vật chất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Cs/>
          <w:sz w:val="28"/>
          <w:szCs w:val="28"/>
          <w:lang w:val="pt-BR"/>
        </w:rPr>
        <w:t xml:space="preserve"> Theo chủ nghĩa duy vật biện chứng, “vận động là một phương thức tồn tại của vật chất, bao gồm tất cả mọi sự thay đổi và mọi quá trình diễn ra trong vũ trụ kể từ sự thay đổi vị trí đơn giản cho đến tư duy.</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Ph. Ăngghen đã chia vận động thành 5 hình thức cơ bản là vận động cơ học, lý học, hoá học, sinh học và vận động xã hội.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Vận động là tuyệt đối, đứng im là tương đối. Vận động là tuyệt đối vì vận động là phương thức tồn tại của vật chất, là thuộc tính cố hữu của vật chất. Không ở đâu, không lúc nào có vật chất mà lại không có sự vận động.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Đứng im là tương đối vì nó chỉ xảy ra với một hình thức vận động, có tính chất cá biệt, chỉ xảy ra trong một quan hệ nhất định. Không có đứng im tương đối thì không thể có những sự vật cụ thể, xác định và con người không thể nhận thức được bất cứ cái gì. Trong đứng im vẫn có vận động, nên đứng im là tương đối.</w:t>
      </w:r>
    </w:p>
    <w:p w:rsidR="005215A2" w:rsidRDefault="005215A2" w:rsidP="005215A2">
      <w:pPr>
        <w:tabs>
          <w:tab w:val="left" w:pos="2169"/>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cho ta cách nhìn nhận sự vật một cách toàn diện, phát triển trong trạng thái động, không cứng nhắc, cố định khi tình hình đã thay đổi.</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Không gian và thời gian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sz w:val="28"/>
          <w:szCs w:val="28"/>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Pr>
          <w:rFonts w:ascii="Times New Roman" w:hAnsi="Times New Roman" w:cs="Times New Roman"/>
          <w:iCs/>
          <w:sz w:val="28"/>
          <w:szCs w:val="28"/>
          <w:lang w:val="pt-BR"/>
        </w:rPr>
        <w: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muốn nhận thức đúng sự vật, hiện tượng, nhất thiết phải có quan điểm lịch sử cụ thể, xem xét nó trong không gian, thời gian nhất định.</w:t>
      </w:r>
    </w:p>
    <w:p w:rsidR="005215A2" w:rsidRDefault="005215A2" w:rsidP="005215A2">
      <w:pPr>
        <w:autoSpaceDE w:val="0"/>
        <w:autoSpaceDN w:val="0"/>
        <w:adjustRightInd w:val="0"/>
        <w:spacing w:after="0" w:line="312" w:lineRule="auto"/>
        <w:ind w:firstLine="567"/>
        <w:jc w:val="both"/>
        <w:rPr>
          <w:rFonts w:ascii="Times New Roman" w:hAnsi="Times New Roman" w:cs="Times New Roman"/>
          <w:b/>
          <w:bCs/>
          <w:i/>
          <w:iCs/>
          <w:sz w:val="28"/>
          <w:szCs w:val="28"/>
          <w:lang w:val="pt-BR"/>
        </w:rPr>
      </w:pPr>
      <w:r>
        <w:rPr>
          <w:rFonts w:ascii="Times New Roman" w:hAnsi="Times New Roman" w:cs="Times New Roman"/>
          <w:b/>
          <w:bCs/>
          <w:i/>
          <w:iCs/>
          <w:sz w:val="28"/>
          <w:szCs w:val="28"/>
          <w:lang w:val="pt-BR"/>
        </w:rPr>
        <w:t>Tính thống nhất của thế giới</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w:t>
      </w:r>
      <w:r>
        <w:rPr>
          <w:rFonts w:ascii="Times New Roman" w:hAnsi="Times New Roman" w:cs="Times New Roman"/>
          <w:iCs/>
          <w:sz w:val="28"/>
          <w:szCs w:val="28"/>
          <w:lang w:val="pt-BR"/>
        </w:rPr>
        <w:t>ính thống nhất của thế giới là ở tính vật chất</w:t>
      </w:r>
      <w:r>
        <w:rPr>
          <w:rFonts w:ascii="Times New Roman" w:hAnsi="Times New Roman" w:cs="Times New Roman"/>
          <w:sz w:val="28"/>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học thuyết về khoa học tự nhiên như thuyết tiến hóa của các loài, học thuyết về tế bào, học thuyết tiến hóa và bảo toàn năng lượng… đã chứng minh thế giới có các mối liên hệ với nhau và thống nhất với nhau ở tính vật chất.  Sự ra đời chủ nghĩa duy vật biện chứng; phép biện chứng duy vật, đặc biệt là chủ nghĩa duy vật lịch sử chứng minh xã hội loài người ra đời từ tự nhiên, là sự phát triển liên tục của tự nhiên đã khẳng định t</w:t>
      </w:r>
      <w:r>
        <w:rPr>
          <w:rFonts w:ascii="Times New Roman" w:hAnsi="Times New Roman" w:cs="Times New Roman"/>
          <w:iCs/>
          <w:sz w:val="28"/>
          <w:szCs w:val="28"/>
          <w:lang w:val="pt-BR"/>
        </w:rPr>
        <w:t>ính thống nhất của thế giới ở tính vật chất</w:t>
      </w:r>
      <w:r>
        <w:rPr>
          <w:rFonts w:ascii="Times New Roman" w:hAnsi="Times New Roman" w:cs="Times New Roman"/>
          <w:sz w:val="28"/>
          <w:szCs w:val="28"/>
          <w:lang w:val="pt-BR"/>
        </w:rPr>
        <w:t xml:space="preserve"> của nó không chỉ trong tự nhiên, mà cả trong xã hội.   </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Ý nghĩa của vấn đề:</w:t>
      </w:r>
      <w:r>
        <w:rPr>
          <w:rFonts w:ascii="Times New Roman" w:hAnsi="Times New Roman" w:cs="Times New Roman"/>
          <w:sz w:val="28"/>
          <w:szCs w:val="28"/>
          <w:lang w:val="pt-BR"/>
        </w:rPr>
        <w:t xml:space="preserve"> trong hoạt động nhận thức và thực tiễn, mỗi người phải xuất phát từ bản thân sự vật, từ hiện thực khách quan mà phân tích, xem xét nó trong mối quan hệ giữa cái cục bộ, cái riêng lẻ thống nhất trong cái toàn thể, cái chung, không được chủ quan kết luận.</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
          <w:bCs/>
          <w:i/>
          <w:sz w:val="28"/>
          <w:szCs w:val="28"/>
          <w:lang w:val="pt-BR"/>
        </w:rPr>
      </w:pPr>
      <w:r>
        <w:rPr>
          <w:rFonts w:ascii="Times New Roman" w:hAnsi="Times New Roman" w:cs="Times New Roman"/>
          <w:b/>
          <w:bCs/>
          <w:i/>
          <w:sz w:val="28"/>
          <w:szCs w:val="28"/>
          <w:lang w:val="pt-BR"/>
        </w:rPr>
        <w:t>Quan điểm của chủ nghĩa duy vật biện chứng về ý thức</w:t>
      </w:r>
    </w:p>
    <w:p w:rsidR="005215A2" w:rsidRDefault="005215A2" w:rsidP="005215A2">
      <w:pPr>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Nguồn gốc và bản chất của ý thức</w:t>
      </w:r>
    </w:p>
    <w:p w:rsidR="005215A2" w:rsidRDefault="005215A2" w:rsidP="005215A2">
      <w:pPr>
        <w:autoSpaceDE w:val="0"/>
        <w:autoSpaceDN w:val="0"/>
        <w:adjustRightInd w:val="0"/>
        <w:spacing w:after="0" w:line="360"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Nguồn gốc của ý thức:</w:t>
      </w:r>
    </w:p>
    <w:p w:rsidR="005215A2" w:rsidRDefault="005215A2" w:rsidP="005215A2">
      <w:pPr>
        <w:spacing w:after="0" w:line="360" w:lineRule="auto"/>
        <w:ind w:firstLine="567"/>
        <w:jc w:val="both"/>
        <w:rPr>
          <w:rFonts w:ascii="Times New Roman" w:hAnsi="Times New Roman"/>
          <w:sz w:val="28"/>
          <w:szCs w:val="28"/>
          <w:u w:val="single"/>
          <w:lang w:val="de-DE"/>
        </w:rPr>
      </w:pPr>
      <w:r>
        <w:rPr>
          <w:rFonts w:ascii="Times New Roman" w:hAnsi="Times New Roman"/>
          <w:sz w:val="28"/>
          <w:szCs w:val="28"/>
          <w:u w:val="single"/>
          <w:lang w:val="de-DE"/>
        </w:rPr>
        <w:t>Nguồn gốc tự nhiên của ý thức</w:t>
      </w:r>
    </w:p>
    <w:p w:rsidR="005215A2" w:rsidRDefault="005215A2" w:rsidP="005215A2">
      <w:pPr>
        <w:pStyle w:val="NormalTimesNewRoman"/>
        <w:spacing w:line="360" w:lineRule="auto"/>
        <w:jc w:val="both"/>
        <w:rPr>
          <w:sz w:val="28"/>
          <w:szCs w:val="28"/>
          <w:lang w:val="de-DE"/>
        </w:rPr>
      </w:pPr>
      <w:r>
        <w:rPr>
          <w:sz w:val="28"/>
          <w:szCs w:val="28"/>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5215A2" w:rsidRDefault="005215A2" w:rsidP="005215A2">
      <w:pPr>
        <w:spacing w:after="0" w:line="360" w:lineRule="auto"/>
        <w:jc w:val="both"/>
        <w:rPr>
          <w:rFonts w:ascii="Times New Roman" w:hAnsi="Times New Roman"/>
          <w:iCs/>
          <w:sz w:val="28"/>
          <w:szCs w:val="28"/>
          <w:u w:val="single"/>
          <w:lang w:val="de-DE"/>
        </w:rPr>
      </w:pPr>
      <w:r>
        <w:rPr>
          <w:rFonts w:ascii="Times New Roman" w:hAnsi="Times New Roman"/>
          <w:i/>
          <w:iCs/>
          <w:sz w:val="28"/>
          <w:szCs w:val="28"/>
          <w:lang w:val="de-DE"/>
        </w:rPr>
        <w:t xml:space="preserve">        </w:t>
      </w:r>
      <w:r>
        <w:rPr>
          <w:rFonts w:ascii="Times New Roman" w:hAnsi="Times New Roman"/>
          <w:iCs/>
          <w:sz w:val="28"/>
          <w:szCs w:val="28"/>
          <w:u w:val="single"/>
          <w:lang w:val="de-DE"/>
        </w:rPr>
        <w:t>Nguồn gốc xã hội</w:t>
      </w:r>
      <w:r>
        <w:rPr>
          <w:rFonts w:ascii="Times New Roman" w:hAnsi="Times New Roman"/>
          <w:i/>
          <w:iCs/>
          <w:sz w:val="28"/>
          <w:szCs w:val="28"/>
          <w:u w:val="single"/>
          <w:lang w:val="de-DE"/>
        </w:rPr>
        <w:t xml:space="preserve"> </w:t>
      </w:r>
      <w:r>
        <w:rPr>
          <w:rFonts w:ascii="Times New Roman" w:hAnsi="Times New Roman"/>
          <w:iCs/>
          <w:sz w:val="28"/>
          <w:szCs w:val="28"/>
          <w:u w:val="single"/>
          <w:lang w:val="de-DE"/>
        </w:rPr>
        <w:t>của ý thức</w:t>
      </w:r>
    </w:p>
    <w:p w:rsidR="005215A2" w:rsidRDefault="005215A2" w:rsidP="005215A2">
      <w:pPr>
        <w:spacing w:after="0" w:line="360" w:lineRule="auto"/>
        <w:jc w:val="both"/>
        <w:rPr>
          <w:rFonts w:ascii="Times New Roman" w:hAnsi="Times New Roman"/>
          <w:sz w:val="28"/>
          <w:szCs w:val="28"/>
          <w:lang w:val="de-DE"/>
        </w:rPr>
      </w:pPr>
      <w:r>
        <w:rPr>
          <w:rFonts w:ascii="Times New Roman" w:hAnsi="Times New Roman"/>
          <w:b/>
          <w:bCs/>
          <w:i/>
          <w:iCs/>
          <w:sz w:val="28"/>
          <w:szCs w:val="28"/>
          <w:lang w:val="de-DE"/>
        </w:rPr>
        <w:tab/>
      </w:r>
      <w:r>
        <w:rPr>
          <w:rFonts w:ascii="Times New Roman" w:hAnsi="Times New Roman"/>
          <w:b/>
          <w:bCs/>
          <w:iCs/>
          <w:sz w:val="28"/>
          <w:szCs w:val="28"/>
          <w:lang w:val="de-DE"/>
        </w:rPr>
        <w:t xml:space="preserve"> </w:t>
      </w:r>
      <w:r>
        <w:rPr>
          <w:rFonts w:ascii="Times New Roman" w:hAnsi="Times New Roman"/>
          <w:bCs/>
          <w:iCs/>
          <w:sz w:val="28"/>
          <w:szCs w:val="28"/>
          <w:lang w:val="de-DE"/>
        </w:rPr>
        <w:t xml:space="preserve"> Có nhiều yếu tố cấu thành </w:t>
      </w:r>
      <w:r>
        <w:rPr>
          <w:rFonts w:ascii="Times New Roman" w:hAnsi="Times New Roman"/>
          <w:sz w:val="28"/>
          <w:szCs w:val="28"/>
          <w:lang w:val="de-DE"/>
        </w:rPr>
        <w:t xml:space="preserve">gốc xã hội của ý thức; trong đó </w:t>
      </w:r>
      <w:r>
        <w:rPr>
          <w:rFonts w:ascii="Times New Roman" w:hAnsi="Times New Roman"/>
          <w:iCs/>
          <w:sz w:val="28"/>
          <w:szCs w:val="28"/>
          <w:lang w:val="de-DE"/>
        </w:rPr>
        <w:t xml:space="preserve">lao động và ngôn ngữ </w:t>
      </w:r>
      <w:r>
        <w:rPr>
          <w:rFonts w:ascii="Times New Roman" w:hAnsi="Times New Roman"/>
          <w:sz w:val="28"/>
          <w:szCs w:val="28"/>
          <w:lang w:val="de-DE"/>
        </w:rPr>
        <w:t>là yếu tố quyết định trực tiếp nhất.</w:t>
      </w:r>
    </w:p>
    <w:p w:rsidR="005215A2" w:rsidRDefault="005215A2" w:rsidP="005215A2">
      <w:pPr>
        <w:ind w:firstLine="567"/>
        <w:jc w:val="both"/>
        <w:rPr>
          <w:rFonts w:ascii="Times New Roman" w:hAnsi="Times New Roman"/>
          <w:i/>
          <w:iCs/>
          <w:sz w:val="28"/>
          <w:szCs w:val="28"/>
          <w:lang w:val="de-DE"/>
        </w:rPr>
      </w:pPr>
      <w:r>
        <w:rPr>
          <w:rFonts w:ascii="Times New Roman" w:hAnsi="Times New Roman"/>
          <w:sz w:val="28"/>
          <w:szCs w:val="28"/>
          <w:lang w:val="de-DE"/>
        </w:rPr>
        <w:t>Như vậy,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sz w:val="28"/>
          <w:szCs w:val="28"/>
          <w:lang w:val="pt-BR"/>
        </w:rPr>
        <w:t>Bản chất của ý thức:</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Bản chất của ý thức là sự phản ánh thế giới khách quan vào óc người và cải biến đi; là hình ảnh chủ quan của thế giới khách quan. Do tâm, sinh lý, mục đích, yêu cầu và điều kiện hoàn cảnh chủ quan của con người khác nhau nên dù cùng hiện thực khách quan nhưng ý thức con người có thể khác nhau.</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xml:space="preserve">+ Quan hệ biện chứng giữa vật chất và ý thức:  </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Vật chất quyết định ý thức:</w:t>
      </w:r>
      <w:r>
        <w:rPr>
          <w:rFonts w:ascii="Times New Roman" w:hAnsi="Times New Roman" w:cs="Times New Roman"/>
          <w:sz w:val="28"/>
          <w:szCs w:val="28"/>
          <w:lang w:val="pt-BR"/>
        </w:rPr>
        <w:t xml:space="preserve"> Ý thức dù có năng động, có vai trò to lớn đến đâu, xét đến cùng bao giờ cũng do vật chất quyết định. Vật chất là tiền đề, là cơ sở và </w:t>
      </w:r>
      <w:r>
        <w:rPr>
          <w:rFonts w:ascii="Times New Roman" w:hAnsi="Times New Roman" w:cs="Times New Roman"/>
          <w:sz w:val="28"/>
          <w:szCs w:val="28"/>
          <w:lang w:val="pt-BR"/>
        </w:rPr>
        <w:lastRenderedPageBreak/>
        <w:t>nguồn gốc cho sự ra đời, tồn tại và phát triển của ý thức. Điều kiện vật chất thế nào thì ý thức nh</w:t>
      </w:r>
      <w:r>
        <w:rPr>
          <w:rFonts w:ascii="Times New Roman" w:hAnsi="Times New Roman" w:cs="Times New Roman"/>
          <w:sz w:val="28"/>
          <w:szCs w:val="28"/>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 xml:space="preserve">Ý thức tác động trở lại vật chất: </w:t>
      </w:r>
      <w:r>
        <w:rPr>
          <w:rFonts w:ascii="Times New Roman" w:hAnsi="Times New Roman" w:cs="Times New Roman"/>
          <w:iCs/>
          <w:sz w:val="28"/>
          <w:szCs w:val="28"/>
          <w:lang w:val="pt-BR"/>
        </w:rPr>
        <w:t>Ý</w:t>
      </w:r>
      <w:r>
        <w:rPr>
          <w:rFonts w:ascii="Times New Roman" w:hAnsi="Times New Roman" w:cs="Times New Roman"/>
          <w:sz w:val="28"/>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Sự tác động trở lại của ý thức đối với vật chất được thể hiện qua sự định hướng của ý thức đối với hoạt động thực tiễn cải tạo tự nhiên và xã hội. Đồng thời, từ ý thức, con người xây dựng nên các phương pháp cho hoạt động thực tiễn để cải tạo hoàn cảnh khách quan. Có thể khẳng định ý thức, đặc biệt là yếu tố tri thức có vai trò quyết định sự thành công hay thất bại của một hoạt động thực tiễn.</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5215A2" w:rsidRDefault="005215A2" w:rsidP="005215A2">
      <w:pPr>
        <w:tabs>
          <w:tab w:val="left" w:pos="8280"/>
        </w:tabs>
        <w:autoSpaceDE w:val="0"/>
        <w:autoSpaceDN w:val="0"/>
        <w:adjustRightInd w:val="0"/>
        <w:spacing w:after="0" w:line="312" w:lineRule="auto"/>
        <w:jc w:val="both"/>
        <w:rPr>
          <w:rFonts w:ascii="Times New Roman" w:hAnsi="Times New Roman" w:cs="Times New Roman"/>
          <w:b/>
          <w:i/>
          <w:sz w:val="28"/>
          <w:szCs w:val="28"/>
          <w:lang w:val="pt-BR"/>
        </w:rPr>
      </w:pPr>
      <w:r>
        <w:rPr>
          <w:rFonts w:ascii="Times New Roman" w:hAnsi="Times New Roman" w:cs="Times New Roman"/>
          <w:b/>
          <w:i/>
          <w:sz w:val="28"/>
          <w:szCs w:val="28"/>
          <w:lang w:val="pt-BR"/>
        </w:rPr>
        <w:t>2.1.2. Phép biện chứng duy vật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 và ba quy luật cơ bản.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Hai nguyên lý cơ bản:</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sz w:val="28"/>
          <w:szCs w:val="28"/>
          <w:lang w:val="pt-BR"/>
        </w:rPr>
        <w:t xml:space="preserve">+  </w:t>
      </w:r>
      <w:r>
        <w:rPr>
          <w:rFonts w:ascii="Times New Roman" w:hAnsi="Times New Roman" w:cs="Times New Roman"/>
          <w:bCs/>
          <w:i/>
          <w:iCs/>
          <w:sz w:val="28"/>
          <w:szCs w:val="28"/>
          <w:lang w:val="pt-BR"/>
        </w:rPr>
        <w:t>Nguyên lý về mối liên hệ phổ biến</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Thế giới có vô vàn các sự vật, hiện tượng nhưng chúng tồn tại trong mối liên hệ trực tiếp hay gián tiếp với nhau; tức là chúng luôn luôn tồn tại trong sự quy định </w:t>
      </w:r>
      <w:r>
        <w:rPr>
          <w:rFonts w:ascii="Times New Roman" w:hAnsi="Times New Roman" w:cs="Times New Roman"/>
          <w:sz w:val="28"/>
          <w:szCs w:val="28"/>
          <w:lang w:val="pt-BR"/>
        </w:rPr>
        <w:lastRenderedPageBreak/>
        <w:t>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Nguyên lý về sự phát triển</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Mọi sự vật, hiện tượng luôn luôn vận động và phát triển không ngừng. Vận động và phát triển không đồng nghĩa như nhau. Có những vận động diễn ra theo khuynh hướng đi lên, từ thấp đến cao, từ đơn giản đến phức tạp, từ kém hoàn thiện đến hoàn thiện. Có khuynh hướng vận động thụt lùi, đi xuống nhưng nó là tiền đề, là điều kiện cho sự vận động đi lên. Có khuynh hướng vận động theo vòng tròn khép kín. </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Phát triển</w:t>
      </w:r>
      <w:r>
        <w:rPr>
          <w:rFonts w:ascii="Times New Roman" w:hAnsi="Times New Roman" w:cs="Times New Roman"/>
          <w:sz w:val="28"/>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Những quy luật cơ bản của phép biện chứng duy vật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nhận thức quy luật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khách quan có nhiều quy luật khác nhau. Có những quy luật chung, phổ biến tác động trong mọi lĩnh vực tự nhiên, xã hội và tư duy. Có những quy luật riêng, quy luật đặc thù chỉ tác động một hay một số mặt trong một lĩnh vực nào đó. Dù là quy luật tự nhiên hay quy luật xã hội đều có tính khách quan.</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Ý nghĩa của vấn đề:</w:t>
      </w:r>
      <w:r>
        <w:rPr>
          <w:rFonts w:ascii="Times New Roman" w:hAnsi="Times New Roman" w:cs="Times New Roman"/>
          <w:sz w:val="28"/>
          <w:szCs w:val="28"/>
          <w:lang w:val="pt-BR"/>
        </w:rPr>
        <w:t xml:space="preserve"> Việc con người nhận thức được quy luật sẽ có thể chủ động vận dụng quy luật, tạo ra những điều kiện thuận lợi, hoặc hạn chế tác hại của quy luật để phục vụ nhu cầu lợi ích của mình.</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
          <w:bCs/>
          <w:i/>
          <w:iCs/>
          <w:sz w:val="28"/>
          <w:szCs w:val="28"/>
          <w:lang w:val="pt-BR"/>
        </w:rPr>
        <w:t xml:space="preserve">+ </w:t>
      </w:r>
      <w:r>
        <w:rPr>
          <w:rFonts w:ascii="Times New Roman" w:hAnsi="Times New Roman" w:cs="Times New Roman"/>
          <w:bCs/>
          <w:i/>
          <w:iCs/>
          <w:sz w:val="28"/>
          <w:szCs w:val="28"/>
          <w:lang w:val="pt-BR"/>
        </w:rPr>
        <w:t xml:space="preserve"> Quy luật thống nhất và đấu tranh của các mặt đối lập</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Đây là một trong ba quy luật cơ bản của phép biện chứng duy vật, vạch ra nguồn gốc động lực của sự phát triển và là hạt nhân của phép biện chứng duy vật.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Mặt đối lập là những mặt có tính chất trái ngược nhau nhưng chúng tồn tại trong sự quy định lẫn nhau.</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Đứng im là thời điểm các mặt đối lập có sự phù hợp, đồng nhất, tác dụng ngang nhau. Đây là trạng thái cân bằng giữa các mặt đối lập.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5215A2" w:rsidRDefault="005215A2" w:rsidP="005215A2">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lastRenderedPageBreak/>
        <w:t>+ Quy luật chuyển hoá từ những sự thay đổi về lượng thành những sự thay đổi về chất và ngược lại</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mỗi sự vật, hiện tượng, chất và lượng tồn tại trong tính quy định lẫn nhau, không có chất hay lượng tồn tại tách rời nhau. Tương ứng với một lượng (hay một loại lượng) thì cũng có một chất (hay loại chất) nhất định và ngược lại.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Sự tác động qua lại ấy tạo ra phương thức cơ bản của các quá trình vận động, phát triển của các sự vật, hiện tượng.</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Con ngườinhận thức và hoạt động thực tiễn phải tích lũy lượng để thực hiện biến đổi về chất (“tích tiểu thành đại”, “góp gió thành bão”)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phủ định của phủ định</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Phủ định biện chứng có đặc trưng cơ bản là sự tự phủ định do mâu thuẫn bên trong, vốn có của sự vật; là phủ định gắn liền với sự vận động phát triển. Phủ định biện chứng là phủ định có sự kế thừa yếu tố tích cực của sự vật cũ và được cải biến đi cho phù hợp với cái mới. Không có kế thừa thì không có phát triển nhưng là kế thừa có chọn lọc. Phủ định biện chứng là sự phủ định vô tận. Cái mới phủ định cái cũ, nhưng cái mới không phải là mới mãi, nó sẽ cũ đi và bị cái mới khác phủ định; không có lần phủ định nào là phủ định cuối cùng. Phủ định biện chứng gắn với điều kiện, hoàn cảnh cụ thể; mỗi loại sự vật có phương thức phủ định riêng. Phủ định trong tự nhiên khác với phủ định trong xã hội, và cũng khác với phủ định trong tư duy.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Sự vật nào vận động phát triển cũng có tính chu kỳ. Sự vật khác nhau thì chu kỳ, nhịp điệu vận động phát triển dài, ngắn khác nhau. Tính chu kỳ của sự phát triển là từ một điểm xuất phát, trải qua một số lần phủ định, sự vật d</w:t>
      </w:r>
      <w:r>
        <w:rPr>
          <w:rFonts w:ascii="Times New Roman" w:hAnsi="Times New Roman" w:cs="Times New Roman"/>
          <w:sz w:val="28"/>
          <w:szCs w:val="28"/>
          <w:lang w:val="pt-BR"/>
        </w:rPr>
        <w:softHyphen/>
        <w:t>ường như</w:t>
      </w:r>
      <w:r>
        <w:rPr>
          <w:rFonts w:ascii="Times New Roman" w:hAnsi="Times New Roman" w:cs="Times New Roman"/>
          <w:sz w:val="28"/>
          <w:szCs w:val="28"/>
          <w:lang w:val="pt-BR"/>
        </w:rPr>
        <w:softHyphen/>
        <w:t xml:space="preserve"> quay trở lại điểm xuất phát nhưng cao hơn. Mỗi lần phủ định là kết quả của sự đấu tranh và chuyển hoá các mặt đối lập. Phủ định lần thứ nhất làm cho sự vật trở thành cái đối lập với chính nó. Phủ định lần thứ hai sự vật mới ra đời, đối lập với cái đối lập, nên sự vật dư</w:t>
      </w:r>
      <w:r>
        <w:rPr>
          <w:rFonts w:ascii="Times New Roman" w:hAnsi="Times New Roman" w:cs="Times New Roman"/>
          <w:sz w:val="28"/>
          <w:szCs w:val="28"/>
          <w:lang w:val="pt-BR"/>
        </w:rPr>
        <w:softHyphen/>
        <w:t>ờng như</w:t>
      </w:r>
      <w:r>
        <w:rPr>
          <w:rFonts w:ascii="Times New Roman" w:hAnsi="Times New Roman" w:cs="Times New Roman"/>
          <w:sz w:val="28"/>
          <w:szCs w:val="28"/>
          <w:lang w:val="pt-BR"/>
        </w:rPr>
        <w:softHyphen/>
        <w:t xml:space="preserve"> quay lại cái cũ, nhưng trên cơ sở cao hơn.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Phép biện chứng duy vật khẳng định vận động phát triển đi lên, là xu hướng chung của thế giới, nhưng không diễn ra theo đường thẳng, mà diễn ra theo đường xoáy ốc quanh co phức tạp. Trong điều kiện nhất định, cái cũ tuy đã cũ, nhưng còn có những yếu tố vẫn mạnh hơn cái mới. Cái mới còn non nớt chưa có khả năng thắng ngay cái cũ. Có thể có lúc, có nơi, cái mới hợp với quy luật của sự phát triển, nhưng vẫn bị cái cũ gây khó khăn, cản bước phát triển.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Pr>
          <w:rFonts w:ascii="Times New Roman" w:hAnsi="Times New Roman" w:cs="Times New Roman"/>
          <w:sz w:val="28"/>
          <w:szCs w:val="28"/>
          <w:lang w:val="pt-BR"/>
        </w:rPr>
        <w:softHyphen/>
        <w:t>ưởng vào thắng lợi</w:t>
      </w:r>
      <w:r>
        <w:rPr>
          <w:rFonts w:ascii="Times New Roman" w:hAnsi="Times New Roman" w:cs="Times New Roman"/>
          <w:iCs/>
          <w:sz w:val="28"/>
          <w:szCs w:val="28"/>
          <w:lang w:val="pt-BR"/>
        </w:rPr>
        <w:t>.</w:t>
      </w:r>
    </w:p>
    <w:p w:rsidR="005215A2" w:rsidRDefault="005215A2" w:rsidP="005215A2">
      <w:pPr>
        <w:shd w:val="clear" w:color="auto" w:fill="FFFFFF"/>
        <w:spacing w:after="0" w:line="312" w:lineRule="auto"/>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pt-BR"/>
        </w:rPr>
        <w:lastRenderedPageBreak/>
        <w:t>2.1.3. Chủ nghĩa duy vật lịch sử</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duy vật lịch sử là một nội dung lý luận triết học đặc biệt quan trọng trong chủ nghĩa Mác - Lênin, đó là phần lý luận triết học về xã hội và lịch sử nhân loại nhằm chỉ rõ cơ sở vật chất của đời sống xã hội và những quy luật cơ bản của quá trình vận động, phát triển của xã hội.</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
          <w:bCs/>
          <w:i/>
          <w:sz w:val="28"/>
          <w:szCs w:val="28"/>
          <w:lang w:val="pt-BR"/>
        </w:rPr>
      </w:pPr>
      <w:r>
        <w:rPr>
          <w:rFonts w:ascii="Times New Roman" w:hAnsi="Times New Roman" w:cs="Times New Roman"/>
          <w:b/>
          <w:bCs/>
          <w:i/>
          <w:sz w:val="28"/>
          <w:szCs w:val="28"/>
          <w:lang w:val="pt-BR"/>
        </w:rPr>
        <w:t>Vai trò của sản xuất và phương thức sản xuất trong đời sống xã hội</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sản xuất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phương thức sản xuất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Phương thức sản xuất</w:t>
      </w:r>
      <w:r>
        <w:rPr>
          <w:rFonts w:ascii="Times New Roman" w:hAnsi="Times New Roman" w:cs="Times New Roman"/>
          <w:sz w:val="28"/>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Lực lượng sản xuất</w:t>
      </w:r>
      <w:r>
        <w:rPr>
          <w:rFonts w:ascii="Times New Roman" w:hAnsi="Times New Roman" w:cs="Times New Roman"/>
          <w:sz w:val="28"/>
          <w:szCs w:val="28"/>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Quan hệ sản xuất</w:t>
      </w:r>
      <w:r>
        <w:rPr>
          <w:rFonts w:ascii="Times New Roman" w:hAnsi="Times New Roman" w:cs="Times New Roman"/>
          <w:sz w:val="28"/>
          <w:szCs w:val="28"/>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lastRenderedPageBreak/>
        <w:t xml:space="preserve">Phương thức sản xuất quyết định tính chất của xã hội. </w:t>
      </w:r>
      <w:r>
        <w:rPr>
          <w:rFonts w:ascii="Times New Roman" w:hAnsi="Times New Roman" w:cs="Times New Roman"/>
          <w:sz w:val="28"/>
          <w:szCs w:val="28"/>
          <w:lang w:val="pt-BR"/>
        </w:rPr>
        <w:t>Xã hội là do những con người với các hoạt động của mình tạo ra. Nhưng con người không thể tuỳ ý lựa chọn chế độ xã hội cho mình. Những vĩ nhân hay nhà nước, những tư tưởng, học thuyết khoa học không thể áp đặt được chế độ xã hội</w:t>
      </w:r>
      <w:r>
        <w:rPr>
          <w:rFonts w:ascii="Times New Roman" w:hAnsi="Times New Roman" w:cs="Times New Roman"/>
          <w:iCs/>
          <w:sz w:val="28"/>
          <w:szCs w:val="28"/>
          <w:lang w:val="pt-BR"/>
        </w:rPr>
        <w:t xml:space="preserve">. </w:t>
      </w:r>
      <w:r>
        <w:rPr>
          <w:rFonts w:ascii="Times New Roman" w:hAnsi="Times New Roman" w:cs="Times New Roman"/>
          <w:sz w:val="28"/>
          <w:szCs w:val="28"/>
          <w:lang w:val="pt-BR"/>
        </w:rPr>
        <w:t>Sự ra đời một chế độ xã hội trong lịch sử do yếu tố hoàn toàn khách quan, là phương thức sản xuất quyết định. Phương thức sản xuất phong kiến quyết định tính chất của xã hội phong kiến. Phương thức sản xuất tư bản chủ nghĩa quyết định tính chất của chế độ xã hội tư bản chủ nghĩa...vv.</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tổ chức kết cấu của xã hội</w:t>
      </w:r>
      <w:r>
        <w:rPr>
          <w:rFonts w:ascii="Times New Roman" w:hAnsi="Times New Roman" w:cs="Times New Roman"/>
          <w:i/>
          <w:sz w:val="28"/>
          <w:szCs w:val="28"/>
          <w:lang w:val="pt-BR"/>
        </w:rPr>
        <w:t>.</w:t>
      </w:r>
      <w:r>
        <w:rPr>
          <w:rFonts w:ascii="Times New Roman" w:hAnsi="Times New Roman" w:cs="Times New Roman"/>
          <w:sz w:val="28"/>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sự chuyển hoá của xã hội loài người</w:t>
      </w:r>
      <w:r>
        <w:rPr>
          <w:rFonts w:ascii="Times New Roman" w:hAnsi="Times New Roman" w:cs="Times New Roman"/>
          <w:iCs/>
          <w:sz w:val="28"/>
          <w:szCs w:val="28"/>
          <w:lang w:val="pt-BR"/>
        </w:rPr>
        <w:t xml:space="preserve"> qua các giai đoạn lịch sử khác nhau</w:t>
      </w:r>
      <w:r>
        <w:rPr>
          <w:rFonts w:ascii="Times New Roman" w:hAnsi="Times New Roman" w:cs="Times New Roman"/>
          <w:sz w:val="28"/>
          <w:szCs w:val="28"/>
          <w:lang w:val="pt-BR"/>
        </w:rPr>
        <w:t>. Lịch sử xã hội loài người là lịch sử phát triển của sản xuất, thực chất là sự phát triển của các phương thức sản xuất.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Khi phương thức sản xuất cũ mất đi, phương thức sản xuất mới ra đời thì chế độ xã hội cũ mất theo và chế độ xã hội mới sẽ ra đời. Loài người đã trải qua năm phương thức sản xuất, tương ứng với nó là năm chế độ xã hội là chế độ cộng xã nguyên thuỷ, chế độ chiếm hữu nô lệ, chế độ phong kiến, chế độ tư bản chủ nghĩa và cuối cùng là chế độ cộng sản chủ nghĩa (giai đoạn thấp của nó là xã hội chủ nghĩa).</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 xml:space="preserve"> Ý nghĩa của vấn đề:</w:t>
      </w:r>
      <w:r>
        <w:rPr>
          <w:rFonts w:ascii="Times New Roman" w:hAnsi="Times New Roman" w:cs="Times New Roman"/>
          <w:sz w:val="28"/>
          <w:szCs w:val="28"/>
          <w:lang w:val="pt-BR"/>
        </w:rPr>
        <w:t xml:space="preserve"> Khi nghiên cứu mọi hiện tượng xã hội phải đi tìm nguồn gốc phát sinh từ phương thức sản xuất, từ tất yếu kinh tế. Nhận thức đúng vai trò của phương thức sản xuất trong thời kỳ đổi mới, Đảng ta chủ trương phát triển kinh tế là nhiệm vụ trọng tâm, đẩy mạnh công nghiệp hoá, hiện đại hoá đất nước gắn với kinh tế tri thức</w:t>
      </w:r>
      <w:r>
        <w:rPr>
          <w:rFonts w:ascii="Times New Roman" w:hAnsi="Times New Roman" w:cs="Times New Roman"/>
          <w:iCs/>
          <w:sz w:val="28"/>
          <w:szCs w:val="28"/>
          <w:lang w:val="pt-BR"/>
        </w:rPr>
        <w: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bCs/>
          <w:i/>
          <w:sz w:val="28"/>
          <w:szCs w:val="28"/>
          <w:lang w:val="pt-BR"/>
        </w:rPr>
        <w:t>Những quy luật cơ bản của sự vận động và phát triển xã hội</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
          <w:bCs/>
          <w:i/>
          <w:iCs/>
          <w:sz w:val="28"/>
          <w:szCs w:val="28"/>
          <w:lang w:val="pt-BR"/>
        </w:rPr>
      </w:pPr>
      <w:r>
        <w:rPr>
          <w:rFonts w:ascii="Times New Roman" w:hAnsi="Times New Roman" w:cs="Times New Roman"/>
          <w:b/>
          <w:bCs/>
          <w:i/>
          <w:iCs/>
          <w:sz w:val="28"/>
          <w:szCs w:val="28"/>
          <w:lang w:val="pt-BR"/>
        </w:rPr>
        <w:t xml:space="preserve">- Quy luật về sự phù hợp của quan hệ sản xuất với trình độ phát triển của lực lượng sản xuất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 xml:space="preserve">Lực lượng sản xuất quyết định quan hệ sản xuất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Lực lượng sản xuất như</w:t>
      </w:r>
      <w:r>
        <w:rPr>
          <w:rFonts w:ascii="Times New Roman" w:hAnsi="Times New Roman" w:cs="Times New Roman"/>
          <w:sz w:val="28"/>
          <w:szCs w:val="28"/>
          <w:lang w:val="pt-BR"/>
        </w:rPr>
        <w:softHyphen/>
        <w:t xml:space="preserve"> thế nào về trình độ thì quan hệ sản xuất phù hợp như thế ấy. Trình độ lực lượng sản xuất thủ công, với công cụ thô sơ có tính chất cá nhân thì phù hợp với nó là quan hệ sản xuất cá thể.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Ngày nay, khoa học và công nghệ, kinh tế tri thức kinh tế tri thức phát triển đã trở thành lực lượng sản xuất trực tiếp. 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Vai trò tác động trở lại của quan hệ sản xuất đối với lực lượng sản xuất</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xuất (người lao động, công cụ, đối tượng lao động) kết hợp với nhau một cách hài hoà để sản xuất phát triển và đưa lại năng suất lao động cao.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b/>
          <w:bCs/>
          <w:i/>
          <w:iCs/>
          <w:sz w:val="28"/>
          <w:szCs w:val="28"/>
          <w:lang w:val="pt-BR"/>
        </w:rPr>
      </w:pPr>
      <w:r>
        <w:rPr>
          <w:rFonts w:ascii="Times New Roman" w:hAnsi="Times New Roman" w:cs="Times New Roman"/>
          <w:b/>
          <w:bCs/>
          <w:i/>
          <w:iCs/>
          <w:sz w:val="28"/>
          <w:szCs w:val="28"/>
          <w:lang w:val="pt-BR"/>
        </w:rPr>
        <w:t>- Quy luật về mối quan hệ biện chứng giữa cơ sở hạ tầng và kiến trúc thượng tầng</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Cơ sở hạ tầng</w:t>
      </w:r>
      <w:r>
        <w:rPr>
          <w:rFonts w:ascii="Times New Roman" w:hAnsi="Times New Roman" w:cs="Times New Roman"/>
          <w:sz w:val="28"/>
          <w:szCs w:val="28"/>
          <w:lang w:val="pt-BR"/>
        </w:rPr>
        <w:t xml:space="preserve"> là toàn bộ những quan hệ sản xuất hợp thành cơ cấu kinh tế của một hình thái kinh tế - xã hội nhất định, bao gồm quan hệ sản xuất thống trị, quan </w:t>
      </w:r>
      <w:r>
        <w:rPr>
          <w:rFonts w:ascii="Times New Roman" w:hAnsi="Times New Roman" w:cs="Times New Roman"/>
          <w:sz w:val="28"/>
          <w:szCs w:val="28"/>
          <w:lang w:val="pt-BR"/>
        </w:rPr>
        <w:lastRenderedPageBreak/>
        <w:t>hệ sản xuất tàn dư</w:t>
      </w:r>
      <w:r>
        <w:rPr>
          <w:rFonts w:ascii="Times New Roman" w:hAnsi="Times New Roman" w:cs="Times New Roman"/>
          <w:sz w:val="28"/>
          <w:szCs w:val="28"/>
          <w:lang w:val="pt-BR"/>
        </w:rPr>
        <w:softHyphen/>
        <w:t xml:space="preserve"> của hình thái kinh tế - xã hội trước và quan hệ sản xuất của hình thái kinh tế - xã hội tương lai. Trong ba loại quan hệ sản xuất đó thì quan hệ sản xuất thống trị là chủ đạo và chi phối các quan hệ sản xuất khác và là đặc trưng của cơ sở hạ tầng đó. Cơ sở hạ tầng có tính giai cấp.</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Kiến trúc thượng tầng</w:t>
      </w:r>
      <w:r>
        <w:rPr>
          <w:rFonts w:ascii="Times New Roman" w:hAnsi="Times New Roman" w:cs="Times New Roman"/>
          <w:sz w:val="28"/>
          <w:szCs w:val="28"/>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quần chúng..., được hình thành trên cơ sở hạ tầng nhất định và phản ánh cơ sở hạ tầng đó.</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ứng. Quan hệ sản xuất nào thống trị thì tạo ra kiến trúc thượng tầng chính trị tương ứng. Khi cơ sở hạ tầng biến đổi, kiến trúc thượng tầng biến đổi theo.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Kiến trúc thượng tầng là lĩnh vực ý thức xã hội có tính chất độc lập tương đối. Khi cơ sở hạ tầng mất đi nhưng các bộ phận của kiến trúc thượng tầng mất theo không đều, có bộ phận vẫn tồn tại, thậm chí nó còn được sử dụng.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215A2" w:rsidRDefault="005215A2" w:rsidP="005215A2">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215A2" w:rsidRDefault="005215A2" w:rsidP="005215A2">
      <w:pPr>
        <w:pStyle w:val="Heading3"/>
        <w:rPr>
          <w:b w:val="0"/>
          <w:bCs w:val="0"/>
          <w:sz w:val="28"/>
          <w:szCs w:val="28"/>
          <w:lang w:val="pt-BR"/>
        </w:rPr>
      </w:pPr>
      <w:bookmarkStart w:id="11" w:name="_Toc2032710"/>
      <w:bookmarkStart w:id="12" w:name="_Toc2031391"/>
      <w:r>
        <w:rPr>
          <w:sz w:val="28"/>
          <w:szCs w:val="28"/>
          <w:lang w:val="vi-VN"/>
        </w:rPr>
        <w:t>2.2. Kinh tế chính trị Mác – Lênin</w:t>
      </w:r>
      <w:bookmarkEnd w:id="11"/>
      <w:bookmarkEnd w:id="12"/>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Một trong nội dung trọng tâm của học thuyết kinh tế của chủ nghĩa Mác - Lênin là chỉ rõ các quy luật kinh tế của quá trình ra đời, phát triển và tất yếu diệt vong của xã hội tư bản chủ nghĩa trong tiến trình phát triển của lịch sử nhân loại, trên cơ sở đó chỉ ra tính tất yếu của cách mạng xã hội chủ nghĩa. Để làm rõ điều đó, kinh tế chính trị học Mác - Lênin bắt đầu từ việc xây dựng học thuyết giá trị, học thuyết giá trị thặng dư.</w:t>
      </w:r>
    </w:p>
    <w:p w:rsidR="005215A2" w:rsidRDefault="005215A2" w:rsidP="005215A2">
      <w:pPr>
        <w:tabs>
          <w:tab w:val="left" w:pos="540"/>
          <w:tab w:val="left" w:pos="8280"/>
        </w:tabs>
        <w:spacing w:after="0" w:line="312" w:lineRule="auto"/>
        <w:jc w:val="both"/>
        <w:rPr>
          <w:rFonts w:ascii="Times New Roman" w:hAnsi="Times New Roman" w:cs="Times New Roman"/>
          <w:b/>
          <w:i/>
          <w:sz w:val="28"/>
          <w:szCs w:val="28"/>
          <w:lang w:val="pt-BR"/>
        </w:rPr>
      </w:pPr>
      <w:r>
        <w:rPr>
          <w:rFonts w:ascii="Times New Roman" w:hAnsi="Times New Roman" w:cs="Times New Roman"/>
          <w:b/>
          <w:i/>
          <w:sz w:val="28"/>
          <w:szCs w:val="28"/>
          <w:lang w:val="pt-BR"/>
        </w:rPr>
        <w:t>2.2.1. Học thuyết giá trị</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b/>
          <w:i/>
          <w:sz w:val="28"/>
          <w:szCs w:val="28"/>
          <w:lang w:val="pt-BR"/>
        </w:rPr>
        <w:t>Hàng hoá</w:t>
      </w:r>
      <w:r>
        <w:rPr>
          <w:rFonts w:ascii="Times New Roman" w:hAnsi="Times New Roman" w:cs="Times New Roman"/>
          <w:sz w:val="28"/>
          <w:szCs w:val="28"/>
          <w:lang w:val="pt-BR"/>
        </w:rPr>
        <w:t xml:space="preserve">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Khái niệm</w:t>
      </w:r>
      <w:r>
        <w:rPr>
          <w:rFonts w:ascii="Times New Roman" w:hAnsi="Times New Roman" w:cs="Times New Roman"/>
          <w:sz w:val="28"/>
          <w:szCs w:val="28"/>
          <w:lang w:val="pt-BR"/>
        </w:rPr>
        <w:t xml:space="preserve">: Hàng hóa là sản phẩm của lao động, dùng để thoả mãn một nhu cầu nhất định nào đó của con người thông qua trao đổi mua và bán.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Hai thuộc tính của hàng hóa</w:t>
      </w:r>
      <w:r>
        <w:rPr>
          <w:rFonts w:ascii="Times New Roman" w:hAnsi="Times New Roman" w:cs="Times New Roman"/>
          <w:sz w:val="28"/>
          <w:szCs w:val="28"/>
          <w:lang w:val="pt-BR"/>
        </w:rPr>
        <w:t xml:space="preserve">: giá trị và giá trị sử dụng.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Giá trị sử dụng của hàng hoá:</w:t>
      </w:r>
      <w:r>
        <w:rPr>
          <w:rFonts w:ascii="Times New Roman" w:hAnsi="Times New Roman" w:cs="Times New Roman"/>
          <w:sz w:val="28"/>
          <w:szCs w:val="28"/>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Giá trị trao đổi trước hết biểu hiện như là một quan hệ số lượng, là một tỷ lệ theo đó những giá trị sử dụng loại này được trao đổi với những giá trị sử dụng loại khác.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Giá trị của hàng hoá</w:t>
      </w:r>
      <w:r>
        <w:rPr>
          <w:rFonts w:ascii="Times New Roman" w:hAnsi="Times New Roman" w:cs="Times New Roman"/>
          <w:sz w:val="28"/>
          <w:szCs w:val="28"/>
          <w:lang w:val="pt-BR"/>
        </w:rPr>
        <w:t xml:space="preserve">: là lượng lao động xã hội cần thiết của người sản xuất hàng hoá kết tinh trong hàng hoá, còn giá trị trao đổi chỉ là hình thái biểu hiện của giá trị hàng hoá. Sở dĩ giá trị của hàng hoá được đo bằng thời gian lao động xã hội cần thiết, vì một loại hàng hoá đưa ra thị trường là do nhiều người sản xuất ra nhưng mỗi người sản xuất do điều kiện sản xuất, trình độ tay nghề là không giống nhau, nên thời gian lao động cá biệt để sản xuất ra hàng hoá của họ khác nhau, do đó lượng giá trị cá biệt của hàng hoá mà từng người sản xuất ra là khác nhau. Để trao đổi hàng hoá đó với nhau, không thể căn cứ vào giá trị cá biệt của hàng hoá mà phải căn cứ vào giá trị xã hội của nó, vào lượng lao động xã hội cần thiết hay thời gian lao động xã hội cần thiết để sản xuất ra hàng hoá đó.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Thời gian lao động xã hội cần thiết</w:t>
      </w:r>
      <w:r>
        <w:rPr>
          <w:rFonts w:ascii="Times New Roman" w:hAnsi="Times New Roman" w:cs="Times New Roman"/>
          <w:sz w:val="28"/>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 </w:t>
      </w:r>
      <w:r>
        <w:rPr>
          <w:rFonts w:ascii="Times New Roman" w:hAnsi="Times New Roman" w:cs="Times New Roman"/>
          <w:b/>
          <w:i/>
          <w:sz w:val="28"/>
          <w:szCs w:val="28"/>
          <w:lang w:val="pt-BR"/>
        </w:rPr>
        <w:t>Quy luật giá trị</w:t>
      </w:r>
      <w:r>
        <w:rPr>
          <w:rFonts w:ascii="Times New Roman" w:hAnsi="Times New Roman" w:cs="Times New Roman"/>
          <w:sz w:val="28"/>
          <w:szCs w:val="28"/>
          <w:lang w:val="pt-BR"/>
        </w:rPr>
        <w:t xml:space="preserve"> là quy luật kinh tế căn bản của sản xuất và trao đổi hàng hoá. Ở đâu có sản xuất hàng hoá thì ở đó có sự tồn tại và phát huy tác dụng của quy luật </w:t>
      </w:r>
      <w:r>
        <w:rPr>
          <w:rFonts w:ascii="Times New Roman" w:hAnsi="Times New Roman" w:cs="Times New Roman"/>
          <w:sz w:val="28"/>
          <w:szCs w:val="28"/>
          <w:lang w:val="pt-BR"/>
        </w:rPr>
        <w:lastRenderedPageBreak/>
        <w:t xml:space="preserve">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5215A2" w:rsidRDefault="005215A2" w:rsidP="005215A2">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 Ý nghĩa của học thuyết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     </w:t>
      </w:r>
    </w:p>
    <w:p w:rsidR="005215A2" w:rsidRDefault="005215A2" w:rsidP="005215A2">
      <w:pPr>
        <w:tabs>
          <w:tab w:val="left" w:pos="540"/>
          <w:tab w:val="left" w:pos="8280"/>
        </w:tabs>
        <w:spacing w:after="0" w:line="312" w:lineRule="auto"/>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2.2.2. Học thuyết giá trị thặng dư  </w:t>
      </w:r>
    </w:p>
    <w:p w:rsidR="005215A2" w:rsidRDefault="005215A2" w:rsidP="005215A2">
      <w:pPr>
        <w:tabs>
          <w:tab w:val="left" w:pos="540"/>
          <w:tab w:val="left" w:pos="8280"/>
        </w:tabs>
        <w:spacing w:after="0" w:line="312" w:lineRule="auto"/>
        <w:jc w:val="both"/>
        <w:rPr>
          <w:rFonts w:ascii="Times New Roman" w:hAnsi="Times New Roman" w:cs="Times New Roman"/>
          <w:b/>
          <w:i/>
          <w:sz w:val="28"/>
          <w:szCs w:val="28"/>
          <w:lang w:val="pt-BR"/>
        </w:rPr>
      </w:pPr>
      <w:r>
        <w:rPr>
          <w:rFonts w:ascii="Times New Roman" w:hAnsi="Times New Roman" w:cs="Times New Roman"/>
          <w:b/>
          <w:i/>
          <w:sz w:val="28"/>
          <w:szCs w:val="28"/>
          <w:lang w:val="pt-BR"/>
        </w:rPr>
        <w:tab/>
        <w:t>Hàng hóa sức lao động</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rPr>
      </w:pPr>
      <w:r>
        <w:rPr>
          <w:rFonts w:ascii="Times New Roman" w:hAnsi="Times New Roman" w:cs="Times New Roman"/>
          <w:i/>
          <w:sz w:val="28"/>
          <w:szCs w:val="28"/>
          <w:lang w:val="pt-BR"/>
        </w:rPr>
        <w:t>- Khái niệm sức lao động</w:t>
      </w:r>
      <w:r>
        <w:rPr>
          <w:rFonts w:ascii="Times New Roman" w:hAnsi="Times New Roman" w:cs="Times New Roman"/>
          <w:sz w:val="28"/>
          <w:szCs w:val="28"/>
        </w:rPr>
        <w:t>: Sức lao động là toàn bộ thể lực và trí lực tồn tại trong cơ thể con người, nó được vận dụng vào quá trình lao động sản xuất.</w:t>
      </w:r>
    </w:p>
    <w:p w:rsidR="005215A2" w:rsidRDefault="005215A2" w:rsidP="005215A2">
      <w:pPr>
        <w:tabs>
          <w:tab w:val="left" w:pos="540"/>
          <w:tab w:val="left" w:pos="8280"/>
        </w:tabs>
        <w:spacing w:after="0" w:line="312" w:lineRule="auto"/>
        <w:ind w:firstLine="567"/>
        <w:jc w:val="both"/>
        <w:rPr>
          <w:rFonts w:ascii="Times New Roman" w:hAnsi="Times New Roman" w:cs="Times New Roman"/>
          <w:i/>
          <w:sz w:val="28"/>
          <w:szCs w:val="28"/>
        </w:rPr>
      </w:pPr>
      <w:r>
        <w:rPr>
          <w:rFonts w:ascii="Times New Roman" w:hAnsi="Times New Roman" w:cs="Times New Roman"/>
          <w:i/>
          <w:sz w:val="28"/>
          <w:szCs w:val="28"/>
        </w:rPr>
        <w:t>- Hai điều kiện để sức lao động trở thành hàng hóa:</w:t>
      </w:r>
    </w:p>
    <w:p w:rsidR="005215A2" w:rsidRDefault="005215A2" w:rsidP="005215A2">
      <w:pPr>
        <w:tabs>
          <w:tab w:val="left" w:pos="540"/>
          <w:tab w:val="left" w:pos="8280"/>
        </w:tabs>
        <w:spacing w:after="0" w:line="312" w:lineRule="auto"/>
        <w:ind w:firstLine="1134"/>
        <w:jc w:val="both"/>
        <w:rPr>
          <w:rFonts w:ascii="Times New Roman" w:hAnsi="Times New Roman" w:cs="Times New Roman"/>
          <w:sz w:val="28"/>
          <w:szCs w:val="28"/>
        </w:rPr>
      </w:pPr>
      <w:r>
        <w:rPr>
          <w:rFonts w:ascii="Times New Roman" w:hAnsi="Times New Roman" w:cs="Times New Roman"/>
          <w:sz w:val="28"/>
          <w:szCs w:val="28"/>
        </w:rPr>
        <w:t>+ Người lao động được tự do về thân thể</w:t>
      </w:r>
    </w:p>
    <w:p w:rsidR="005215A2" w:rsidRDefault="005215A2" w:rsidP="005215A2">
      <w:pPr>
        <w:tabs>
          <w:tab w:val="left" w:pos="540"/>
          <w:tab w:val="left" w:pos="8280"/>
        </w:tabs>
        <w:spacing w:after="0" w:line="312" w:lineRule="auto"/>
        <w:ind w:firstLine="1134"/>
        <w:jc w:val="both"/>
        <w:rPr>
          <w:rFonts w:ascii="Times New Roman" w:hAnsi="Times New Roman" w:cs="Times New Roman"/>
          <w:sz w:val="28"/>
          <w:szCs w:val="28"/>
          <w:shd w:val="clear" w:color="auto" w:fill="F4D0A8"/>
        </w:rPr>
      </w:pPr>
      <w:r>
        <w:rPr>
          <w:rFonts w:ascii="Times New Roman" w:hAnsi="Times New Roman" w:cs="Times New Roman"/>
          <w:sz w:val="28"/>
          <w:szCs w:val="28"/>
        </w:rPr>
        <w:t>+ Người lao động không có tư liệu sản xuất và phải bán sức lao động của mình, trở thành những người làm thuê</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Pr>
          <w:rFonts w:ascii="Times New Roman" w:hAnsi="Times New Roman" w:cs="Times New Roman"/>
          <w:i/>
          <w:sz w:val="28"/>
          <w:szCs w:val="28"/>
          <w:lang w:val="pt-BR"/>
        </w:rPr>
        <w:t>Hai thuộc tính của hàng hóa sức lao động:</w:t>
      </w:r>
    </w:p>
    <w:p w:rsidR="005215A2" w:rsidRDefault="005215A2" w:rsidP="005215A2">
      <w:pPr>
        <w:tabs>
          <w:tab w:val="left" w:pos="540"/>
          <w:tab w:val="left" w:pos="8280"/>
        </w:tabs>
        <w:spacing w:after="0" w:line="312" w:lineRule="auto"/>
        <w:ind w:firstLine="1134"/>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 Giá trị hàng hoá sức lao động: </w:t>
      </w:r>
      <w:r>
        <w:rPr>
          <w:rFonts w:ascii="Times New Roman" w:hAnsi="Times New Roman" w:cs="Times New Roman"/>
          <w:sz w:val="28"/>
          <w:szCs w:val="28"/>
          <w:lang w:val="pt-BR"/>
        </w:rPr>
        <w:t xml:space="preserve"> là toàn bộ những giá trị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Tiền công hay tiền lương là sự biểu thị bằng tiền giá trị sức lao động, hoặc là giá cả của sức lao động. </w:t>
      </w:r>
    </w:p>
    <w:p w:rsidR="005215A2" w:rsidRDefault="005215A2" w:rsidP="005215A2">
      <w:pPr>
        <w:tabs>
          <w:tab w:val="left" w:pos="540"/>
          <w:tab w:val="left" w:pos="8280"/>
        </w:tabs>
        <w:spacing w:after="0" w:line="312" w:lineRule="auto"/>
        <w:ind w:firstLine="1276"/>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 Giá trị sử dụng của hàng hoá sức lao động: </w:t>
      </w:r>
      <w:r>
        <w:rPr>
          <w:rFonts w:ascii="Times New Roman" w:hAnsi="Times New Roman" w:cs="Times New Roman"/>
          <w:sz w:val="28"/>
          <w:szCs w:val="28"/>
          <w:lang w:val="pt-BR"/>
        </w:rPr>
        <w:t xml:space="preserve"> thể hiện ra trong quá trình tiêu dùng sức lao động để sản xuất ra một loại hàng hoá nào đó. Trong quá trình lao </w:t>
      </w:r>
      <w:r>
        <w:rPr>
          <w:rFonts w:ascii="Times New Roman" w:hAnsi="Times New Roman" w:cs="Times New Roman"/>
          <w:sz w:val="28"/>
          <w:szCs w:val="28"/>
          <w:lang w:val="pt-BR"/>
        </w:rPr>
        <w:lastRenderedPageBreak/>
        <w:t xml:space="preserve">động, sức lao động tạo ra một lượng giá trị mới lớn hơn giá trị của bản thân nó, phần giá trị dôi ra so với giá trị sức lao động là giá trị thặng dư.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Trên thực tế, giá trị của hàng hoá sức lao động biểu hiện bằng tiền công, tiền lương của người công nhân làm thuê do người chủ tư bản trả. Giá trị sử dụng của hàng hoá sức lao động biểu hiện người công nhân chỉ cần dùng một phần ngày lao động để sản xuất ra một khối lượng hàng hoá ngang bằng với chi phí nuôi bản thân và nuôi gia đình mình (tiền công), phần còn lại thì làm không công, tạo ra giá trị thặng dư cho nhà tư bản, đó là nguồn gốc lợi nhuận, nguồn gốc giàu có của chủ tư bản. Đó cũng là nội dung căn bản nhất của học thuyết giá trị thặng dư .</w:t>
      </w:r>
    </w:p>
    <w:p w:rsidR="005215A2" w:rsidRDefault="005215A2" w:rsidP="005215A2">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Hai phương pháp sản xuất ra giá trị thặng dư:</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Sản xuất giá trị thặng dư tuyệt đối</w:t>
      </w:r>
      <w:r>
        <w:rPr>
          <w:rFonts w:ascii="Times New Roman" w:hAnsi="Times New Roman" w:cs="Times New Roman"/>
          <w:sz w:val="28"/>
          <w:szCs w:val="28"/>
          <w:lang w:val="pt-BR"/>
        </w:rPr>
        <w:t xml:space="preserve">: Là phương pháp sản xuất giá trị thặng dư mà ở đó có được do kéo dài thời gian lao động vượt quá thời gian lao động tất yếu, trong khi năng suất lao động, giá trị sức lao động và thời gian lao động tất yếu không thay đổi. Ví dụ các nhà tư bản thường sử dụng các biện pháp như kéo dài ngày lao động, tăng cường độ lao động, giảm tiền công…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Sản xuất giá trị thặng dư tương đối</w:t>
      </w:r>
      <w:r>
        <w:rPr>
          <w:rFonts w:ascii="Times New Roman" w:hAnsi="Times New Roman" w:cs="Times New Roman"/>
          <w:sz w:val="28"/>
          <w:szCs w:val="28"/>
          <w:lang w:val="pt-BR"/>
        </w:rPr>
        <w:t xml:space="preserve">: Là phương pháp sản xuất mà ở đó giá trị thặng dư có được do rút ngắn thời gian lao động tất yếu bằng cách nâng cao năng suất lao động xã hội, nhờ đó tăng thời gian lao động thặng dư lên ngay trong điều kiện độ dài ngày lao động vẫn như cũ. Biện pháp mà các nhà tư bản thường dùng là áp dụng các thành tựu khoa học công nghệ, cải tiến kỹ thuật nâng cao năng suất lao động xã hội để thu nhiều giá trị thặng dư. Sản xuất ra giá trị thặng dư là quy luật tuyệt đối, là cơ sở tồn tại và phát triển của chủ nghĩa tư bản. Nội dung của nó là sản xuất ra giá trị thặng dư tối đa bằng cách tăng cường bóc lột công nhân làm thuê. </w:t>
      </w:r>
    </w:p>
    <w:p w:rsidR="005215A2" w:rsidRDefault="005215A2" w:rsidP="005215A2">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Ý nghĩa của học thuyết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Học thuyết giá trị thặng dư còn trang bị cho giai cấp công nhân và nhân dân lao động công cụ nhận thức các quy luật kinh tế, thúc đẩy cải tiến kỹ thuật, phát triển </w:t>
      </w:r>
      <w:r>
        <w:rPr>
          <w:rFonts w:ascii="Times New Roman" w:hAnsi="Times New Roman" w:cs="Times New Roman"/>
          <w:sz w:val="28"/>
          <w:szCs w:val="28"/>
          <w:lang w:val="pt-BR"/>
        </w:rPr>
        <w:lastRenderedPageBreak/>
        <w:t>lực lượng sản xuất, nâng cao năng suất lao động, tạo ra nhiều hàng hoá… phục vụ cho sự nghiệp xây dựng xã hội mới, xã hội xã hội chủ nghĩa.</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5215A2" w:rsidRDefault="005215A2" w:rsidP="005215A2">
      <w:pPr>
        <w:tabs>
          <w:tab w:val="left" w:pos="540"/>
          <w:tab w:val="left" w:pos="8280"/>
        </w:tabs>
        <w:spacing w:after="0" w:line="312" w:lineRule="auto"/>
        <w:jc w:val="both"/>
        <w:rPr>
          <w:rFonts w:ascii="Times New Roman" w:hAnsi="Times New Roman" w:cs="Times New Roman"/>
          <w:b/>
          <w:sz w:val="28"/>
          <w:szCs w:val="28"/>
          <w:lang w:val="pt-BR"/>
        </w:rPr>
      </w:pPr>
      <w:r>
        <w:rPr>
          <w:rFonts w:ascii="Times New Roman" w:hAnsi="Times New Roman" w:cs="Times New Roman"/>
          <w:b/>
          <w:sz w:val="28"/>
          <w:szCs w:val="28"/>
          <w:lang w:val="pt-BR"/>
        </w:rPr>
        <w:t>2.3. Chủ nghĩa xã hội khoa học</w:t>
      </w:r>
    </w:p>
    <w:p w:rsidR="005215A2" w:rsidRDefault="005215A2" w:rsidP="005215A2">
      <w:pPr>
        <w:tabs>
          <w:tab w:val="left" w:pos="540"/>
          <w:tab w:val="left" w:pos="8280"/>
        </w:tabs>
        <w:spacing w:after="0" w:line="312" w:lineRule="auto"/>
        <w:jc w:val="both"/>
        <w:rPr>
          <w:rFonts w:ascii="Times New Roman" w:hAnsi="Times New Roman" w:cs="Times New Roman"/>
          <w:b/>
          <w:sz w:val="28"/>
          <w:szCs w:val="28"/>
          <w:lang w:val="pt-BR"/>
        </w:rPr>
      </w:pPr>
      <w:r>
        <w:rPr>
          <w:rFonts w:ascii="Times New Roman" w:hAnsi="Times New Roman" w:cs="Times New Roman"/>
          <w:b/>
          <w:sz w:val="28"/>
          <w:szCs w:val="28"/>
          <w:lang w:val="pt-BR"/>
        </w:rPr>
        <w:t>2.3.1. Lý luận về sứ mệnh lịch sử của giai cấp công nhân</w:t>
      </w:r>
    </w:p>
    <w:p w:rsidR="005215A2" w:rsidRDefault="005215A2" w:rsidP="005215A2">
      <w:pPr>
        <w:tabs>
          <w:tab w:val="left" w:pos="540"/>
        </w:tabs>
        <w:spacing w:after="0" w:line="312" w:lineRule="auto"/>
        <w:jc w:val="both"/>
        <w:rPr>
          <w:rFonts w:ascii="Times New Roman" w:hAnsi="Times New Roman" w:cs="Times New Roman"/>
          <w:b/>
          <w:i/>
          <w:sz w:val="28"/>
          <w:szCs w:val="28"/>
          <w:lang w:val="pt-BR"/>
        </w:rPr>
      </w:pPr>
      <w:r>
        <w:rPr>
          <w:rFonts w:ascii="Times New Roman" w:hAnsi="Times New Roman" w:cs="Times New Roman"/>
          <w:b/>
          <w:i/>
          <w:sz w:val="28"/>
          <w:szCs w:val="28"/>
          <w:lang w:val="pt-BR"/>
        </w:rPr>
        <w:tab/>
        <w:t xml:space="preserve">Định nghĩa giai cấp công nhân </w:t>
      </w:r>
    </w:p>
    <w:p w:rsidR="005215A2" w:rsidRDefault="005215A2" w:rsidP="005215A2">
      <w:pPr>
        <w:tabs>
          <w:tab w:val="left" w:pos="540"/>
        </w:tabs>
        <w:spacing w:after="0" w:line="312" w:lineRule="auto"/>
        <w:ind w:firstLine="567"/>
        <w:jc w:val="both"/>
        <w:rPr>
          <w:rFonts w:ascii="Times New Roman" w:hAnsi="Times New Roman" w:cs="Times New Roman"/>
          <w:sz w:val="28"/>
          <w:szCs w:val="28"/>
          <w:shd w:val="clear" w:color="auto" w:fill="FFFFFF"/>
          <w:lang w:val="pt-BR"/>
        </w:rPr>
      </w:pPr>
      <w:r w:rsidRPr="005215A2">
        <w:rPr>
          <w:rFonts w:ascii="Times New Roman" w:hAnsi="Times New Roman" w:cs="Times New Roman"/>
          <w:sz w:val="28"/>
          <w:szCs w:val="28"/>
          <w:lang w:val="pt-BR"/>
        </w:rPr>
        <w:t xml:space="preserve">C.Mác và Ph.Ăngghen đã dùng một số thuật ngữ khác nhau về giai cấp công nhân như giai cấp vô sản, giai cấp công nhân hiện đại, giai cấp công nhân đại công nghiệp </w:t>
      </w:r>
      <w:r w:rsidRPr="005215A2">
        <w:rPr>
          <w:rStyle w:val="apple-converted-space"/>
          <w:rFonts w:ascii="Times New Roman" w:hAnsi="Times New Roman" w:cs="Times New Roman"/>
          <w:sz w:val="28"/>
          <w:szCs w:val="28"/>
          <w:shd w:val="clear" w:color="auto" w:fill="FFFFFF"/>
          <w:lang w:val="pt-BR"/>
        </w:rPr>
        <w:t>thế kỷ XIX</w:t>
      </w:r>
      <w:r w:rsidRPr="005215A2">
        <w:rPr>
          <w:rFonts w:ascii="Times New Roman" w:hAnsi="Times New Roman" w:cs="Times New Roman"/>
          <w:sz w:val="28"/>
          <w:szCs w:val="28"/>
          <w:lang w:val="pt-BR"/>
        </w:rPr>
        <w:t xml:space="preserve">… Các ông coi giai cấp công nhân là </w:t>
      </w:r>
      <w:r w:rsidRPr="005215A2">
        <w:rPr>
          <w:rFonts w:ascii="Times New Roman" w:hAnsi="Times New Roman" w:cs="Times New Roman"/>
          <w:sz w:val="28"/>
          <w:szCs w:val="28"/>
          <w:shd w:val="clear" w:color="auto" w:fill="FFFFFF"/>
          <w:lang w:val="pt-BR"/>
        </w:rPr>
        <w:t xml:space="preserve">giai cấp của những </w:t>
      </w:r>
      <w:hyperlink r:id="rId6" w:tooltip="Người lao động" w:history="1">
        <w:r w:rsidRPr="005215A2">
          <w:rPr>
            <w:rStyle w:val="Hyperlink"/>
            <w:rFonts w:ascii="Times New Roman" w:hAnsi="Times New Roman" w:cs="Times New Roman"/>
            <w:color w:val="auto"/>
            <w:sz w:val="28"/>
            <w:szCs w:val="28"/>
            <w:u w:val="none"/>
            <w:shd w:val="clear" w:color="auto" w:fill="FFFFFF"/>
            <w:lang w:val="pt-BR"/>
          </w:rPr>
          <w:t>người lao động</w:t>
        </w:r>
      </w:hyperlink>
      <w:r w:rsidRPr="005215A2">
        <w:rPr>
          <w:rStyle w:val="apple-converted-space"/>
          <w:rFonts w:ascii="Times New Roman" w:hAnsi="Times New Roman" w:cs="Times New Roman"/>
          <w:sz w:val="28"/>
          <w:szCs w:val="28"/>
          <w:shd w:val="clear" w:color="auto" w:fill="FFFFFF"/>
          <w:lang w:val="pt-BR"/>
        </w:rPr>
        <w:t> </w:t>
      </w:r>
      <w:r w:rsidRPr="005215A2">
        <w:rPr>
          <w:rFonts w:ascii="Times New Roman" w:hAnsi="Times New Roman" w:cs="Times New Roman"/>
          <w:sz w:val="28"/>
          <w:szCs w:val="28"/>
          <w:shd w:val="clear" w:color="auto" w:fill="FFFFFF"/>
          <w:lang w:val="pt-BR"/>
        </w:rPr>
        <w:t xml:space="preserve">không phải chủ sở hữu của phương tiện sản xuất mà phải bán sức lao động, tạo ra </w:t>
      </w:r>
      <w:hyperlink r:id="rId7" w:tooltip="Giá trị thặng dư" w:history="1">
        <w:r w:rsidRPr="005215A2">
          <w:rPr>
            <w:rStyle w:val="Hyperlink"/>
            <w:rFonts w:ascii="Times New Roman" w:hAnsi="Times New Roman" w:cs="Times New Roman"/>
            <w:color w:val="auto"/>
            <w:sz w:val="28"/>
            <w:szCs w:val="28"/>
            <w:u w:val="none"/>
            <w:shd w:val="clear" w:color="auto" w:fill="FFFFFF"/>
            <w:lang w:val="pt-BR"/>
          </w:rPr>
          <w:t>giá trị thặng dư</w:t>
        </w:r>
      </w:hyperlink>
      <w:r w:rsidRPr="005215A2">
        <w:rPr>
          <w:rStyle w:val="apple-converted-space"/>
          <w:rFonts w:ascii="Times New Roman" w:hAnsi="Times New Roman" w:cs="Times New Roman"/>
          <w:sz w:val="28"/>
          <w:szCs w:val="28"/>
          <w:shd w:val="clear" w:color="auto" w:fill="FFFFFF"/>
          <w:lang w:val="pt-BR"/>
        </w:rPr>
        <w:t> </w:t>
      </w:r>
      <w:r w:rsidRPr="005215A2">
        <w:rPr>
          <w:rFonts w:ascii="Times New Roman" w:hAnsi="Times New Roman" w:cs="Times New Roman"/>
          <w:sz w:val="28"/>
          <w:szCs w:val="28"/>
          <w:shd w:val="clear" w:color="auto" w:fill="FFFFFF"/>
          <w:lang w:val="pt-BR"/>
        </w:rPr>
        <w:t>để có</w:t>
      </w:r>
      <w:r w:rsidRPr="005215A2">
        <w:rPr>
          <w:rStyle w:val="apple-converted-space"/>
          <w:rFonts w:ascii="Times New Roman" w:hAnsi="Times New Roman" w:cs="Times New Roman"/>
          <w:sz w:val="28"/>
          <w:szCs w:val="28"/>
          <w:shd w:val="clear" w:color="auto" w:fill="FFFFFF"/>
          <w:lang w:val="pt-BR"/>
        </w:rPr>
        <w:t> </w:t>
      </w:r>
      <w:hyperlink r:id="rId8" w:tooltip="Tiền lương" w:history="1">
        <w:r w:rsidRPr="005215A2">
          <w:rPr>
            <w:rStyle w:val="Hyperlink"/>
            <w:rFonts w:ascii="Times New Roman" w:hAnsi="Times New Roman" w:cs="Times New Roman"/>
            <w:color w:val="auto"/>
            <w:sz w:val="28"/>
            <w:szCs w:val="28"/>
            <w:u w:val="none"/>
            <w:shd w:val="clear" w:color="auto" w:fill="FFFFFF"/>
            <w:lang w:val="pt-BR"/>
          </w:rPr>
          <w:t>tiền lương</w:t>
        </w:r>
      </w:hyperlink>
      <w:r w:rsidRPr="005215A2">
        <w:rPr>
          <w:rStyle w:val="apple-converted-space"/>
          <w:rFonts w:ascii="Times New Roman" w:hAnsi="Times New Roman" w:cs="Times New Roman"/>
          <w:sz w:val="28"/>
          <w:szCs w:val="28"/>
          <w:shd w:val="clear" w:color="auto" w:fill="FFFFFF"/>
          <w:lang w:val="pt-BR"/>
        </w:rPr>
        <w:t> </w:t>
      </w:r>
      <w:r>
        <w:rPr>
          <w:rStyle w:val="apple-converted-space"/>
          <w:rFonts w:ascii="Times New Roman" w:hAnsi="Times New Roman" w:cs="Times New Roman"/>
          <w:sz w:val="28"/>
          <w:szCs w:val="28"/>
          <w:shd w:val="clear" w:color="auto" w:fill="FFFFFF"/>
          <w:lang w:val="pt-BR"/>
        </w:rPr>
        <w:t xml:space="preserve">cho mình </w:t>
      </w:r>
      <w:r>
        <w:rPr>
          <w:rFonts w:ascii="Times New Roman" w:hAnsi="Times New Roman" w:cs="Times New Roman"/>
          <w:sz w:val="28"/>
          <w:szCs w:val="28"/>
          <w:shd w:val="clear" w:color="auto" w:fill="FFFFFF"/>
          <w:lang w:val="pt-BR"/>
        </w:rPr>
        <w:t xml:space="preserve">và làm giàu cho xã hội. </w:t>
      </w:r>
    </w:p>
    <w:p w:rsidR="005215A2" w:rsidRDefault="005215A2" w:rsidP="005215A2">
      <w:pPr>
        <w:tabs>
          <w:tab w:val="left" w:pos="540"/>
        </w:tabs>
        <w:spacing w:after="0" w:line="312" w:lineRule="auto"/>
        <w:ind w:firstLine="567"/>
        <w:jc w:val="both"/>
        <w:rPr>
          <w:rFonts w:ascii="Times New Roman" w:hAnsi="Times New Roman" w:cs="Times New Roman"/>
          <w:i/>
          <w:sz w:val="28"/>
          <w:szCs w:val="28"/>
          <w:shd w:val="clear" w:color="auto" w:fill="FFFFFF"/>
          <w:lang w:val="pt-BR"/>
        </w:rPr>
      </w:pPr>
      <w:r>
        <w:rPr>
          <w:rFonts w:ascii="Times New Roman" w:hAnsi="Times New Roman" w:cs="Times New Roman"/>
          <w:i/>
          <w:sz w:val="28"/>
          <w:szCs w:val="28"/>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5215A2" w:rsidRDefault="005215A2" w:rsidP="005215A2">
      <w:pPr>
        <w:tabs>
          <w:tab w:val="left" w:pos="540"/>
        </w:tabs>
        <w:spacing w:after="0" w:line="312" w:lineRule="auto"/>
        <w:jc w:val="both"/>
        <w:rPr>
          <w:rFonts w:ascii="Times New Roman" w:hAnsi="Times New Roman" w:cs="Times New Roman"/>
          <w:b/>
          <w:i/>
          <w:sz w:val="28"/>
          <w:szCs w:val="28"/>
          <w:lang w:val="pt-BR"/>
        </w:rPr>
      </w:pPr>
      <w:r>
        <w:rPr>
          <w:rFonts w:ascii="Times New Roman" w:hAnsi="Times New Roman" w:cs="Times New Roman"/>
          <w:b/>
          <w:i/>
          <w:sz w:val="28"/>
          <w:szCs w:val="28"/>
          <w:lang w:val="pt-BR"/>
        </w:rPr>
        <w:tab/>
        <w:t xml:space="preserve"> Đặc trưng cơ bản của giai cấp công nhân</w:t>
      </w:r>
    </w:p>
    <w:p w:rsidR="005215A2" w:rsidRDefault="005215A2" w:rsidP="005215A2">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Về địa vị kinh tế - xã hội của giai cấp công nhân </w:t>
      </w:r>
    </w:p>
    <w:p w:rsidR="005215A2" w:rsidRDefault="005215A2" w:rsidP="005215A2">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Thứ nhất, </w:t>
      </w:r>
      <w:r>
        <w:rPr>
          <w:rFonts w:ascii="Times New Roman" w:hAnsi="Times New Roman" w:cs="Times New Roman"/>
          <w:sz w:val="28"/>
          <w:szCs w:val="28"/>
          <w:lang w:val="pt-BR"/>
        </w:rPr>
        <w:t>về phương thức lao động</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Thứ hai, </w:t>
      </w:r>
      <w:r>
        <w:rPr>
          <w:rFonts w:ascii="Times New Roman" w:hAnsi="Times New Roman" w:cs="Times New Roman"/>
          <w:sz w:val="28"/>
          <w:szCs w:val="28"/>
          <w:lang w:val="pt-BR"/>
        </w:rPr>
        <w:t>về địa vị của giai cấp công nhân trong quan hệ sản xuất tư bản chủ nghĩa</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5215A2" w:rsidRDefault="005215A2" w:rsidP="005215A2">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đặc điểm chính trị - xã hội của giai cấp công nhân</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Do địa vị kinh tế - xã hội khách quan, giai cấp công nhân có những đặc điểm chính trị- xã hội mà các giai cấp khác không thể có đựợc.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nhất,</w:t>
      </w:r>
      <w:r>
        <w:rPr>
          <w:rFonts w:ascii="Times New Roman" w:hAnsi="Times New Roman" w:cs="Times New Roman"/>
          <w:sz w:val="28"/>
          <w:szCs w:val="28"/>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hai,</w:t>
      </w:r>
      <w:r>
        <w:rPr>
          <w:rFonts w:ascii="Times New Roman" w:hAnsi="Times New Roman" w:cs="Times New Roman"/>
          <w:sz w:val="28"/>
          <w:szCs w:val="28"/>
          <w:lang w:val="pt-BR"/>
        </w:rPr>
        <w:t xml:space="preserve"> giai cấp công nhân có tinh thần cách mạng triệt để. Trong xã hội tư bản, họ luôn đi đầu đấu tranh vì không có gì để mất, nếu được thì được tất cả. Trong sản xuất, công nhân luôn đổi mới, cải cách điều kiện làm việc, nâng cao năng suất lao động. Mục đích của họ không chỉ là giải phóng mình mà còn giải phóng toàn bộ xã hội.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ba,</w:t>
      </w:r>
      <w:r>
        <w:rPr>
          <w:rFonts w:ascii="Times New Roman" w:hAnsi="Times New Roman" w:cs="Times New Roman"/>
          <w:sz w:val="28"/>
          <w:szCs w:val="28"/>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tư,</w:t>
      </w:r>
      <w:r>
        <w:rPr>
          <w:rFonts w:ascii="Times New Roman" w:hAnsi="Times New Roman" w:cs="Times New Roman"/>
          <w:sz w:val="28"/>
          <w:szCs w:val="28"/>
          <w:lang w:val="pt-BR"/>
        </w:rPr>
        <w:t xml:space="preserve"> giai cấp công nhân có tinh thần quốc tế vô sản vì sản xuất công nghiệp tư bản chủ nghĩa có tính chất quốc tế; vì vậy, lao động của họ có cũng tính chất quốc tế. Chủ nghĩa tư bản là một lực lượng quốc tế. Muốn chiến thắng nó, cần phải có sự đoàn kết quốc tế. </w:t>
      </w:r>
    </w:p>
    <w:p w:rsidR="005215A2" w:rsidRDefault="005215A2" w:rsidP="005215A2">
      <w:pPr>
        <w:tabs>
          <w:tab w:val="left" w:pos="540"/>
          <w:tab w:val="left" w:pos="8280"/>
        </w:tabs>
        <w:spacing w:after="0" w:line="312" w:lineRule="auto"/>
        <w:jc w:val="both"/>
        <w:rPr>
          <w:rFonts w:ascii="Times New Roman" w:hAnsi="Times New Roman" w:cs="Times New Roman"/>
          <w:b/>
          <w:i/>
          <w:sz w:val="28"/>
          <w:szCs w:val="28"/>
          <w:lang w:val="pt-BR"/>
        </w:rPr>
      </w:pPr>
      <w:r>
        <w:rPr>
          <w:rFonts w:ascii="Times New Roman" w:hAnsi="Times New Roman" w:cs="Times New Roman"/>
          <w:b/>
          <w:i/>
          <w:sz w:val="28"/>
          <w:szCs w:val="28"/>
          <w:lang w:val="pt-BR"/>
        </w:rPr>
        <w:tab/>
        <w:t>Sứ mệnh lịch sử của giai cấp công nhân</w:t>
      </w:r>
    </w:p>
    <w:p w:rsidR="005215A2" w:rsidRDefault="005215A2" w:rsidP="005215A2">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sz w:val="28"/>
          <w:szCs w:val="28"/>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V.I.Lênin khẳng định: “</w:t>
      </w:r>
      <w:r>
        <w:rPr>
          <w:rFonts w:ascii="Times New Roman" w:hAnsi="Times New Roman" w:cs="Times New Roman"/>
          <w:i/>
          <w:sz w:val="28"/>
          <w:szCs w:val="28"/>
          <w:lang w:val="pt-BR"/>
        </w:rPr>
        <w:t>Điểm chủ yếu trong học thuyết của Mác là ở chỗ nó làm sáng rõ vai trò lịch sử thế giới của giai cấp vô sản là người xây dựng xã hội xã hội chủ nghĩa</w:t>
      </w:r>
      <w:r>
        <w:rPr>
          <w:rFonts w:ascii="Times New Roman" w:hAnsi="Times New Roman" w:cs="Times New Roman"/>
          <w:sz w:val="28"/>
          <w:szCs w:val="28"/>
          <w:lang w:val="pt-BR"/>
        </w:rPr>
        <w:t>”</w:t>
      </w:r>
      <w:r>
        <w:rPr>
          <w:rStyle w:val="FootnoteReference"/>
          <w:rFonts w:ascii="Times New Roman" w:hAnsi="Times New Roman"/>
          <w:sz w:val="28"/>
          <w:szCs w:val="28"/>
        </w:rPr>
        <w:footnoteReference w:id="3"/>
      </w:r>
      <w:r>
        <w:rPr>
          <w:rFonts w:ascii="Times New Roman" w:hAnsi="Times New Roman" w:cs="Times New Roman"/>
          <w:sz w:val="28"/>
          <w:szCs w:val="28"/>
          <w:lang w:val="pt-BR"/>
        </w:rPr>
        <w:t xml:space="preserve">.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5215A2" w:rsidRDefault="005215A2" w:rsidP="005215A2">
      <w:pPr>
        <w:tabs>
          <w:tab w:val="left" w:pos="540"/>
        </w:tabs>
        <w:spacing w:after="0" w:line="312" w:lineRule="auto"/>
        <w:jc w:val="both"/>
        <w:rPr>
          <w:rFonts w:ascii="Times New Roman" w:hAnsi="Times New Roman" w:cs="Times New Roman"/>
          <w:b/>
          <w:sz w:val="28"/>
          <w:szCs w:val="28"/>
          <w:lang w:val="pt-BR"/>
        </w:rPr>
      </w:pPr>
      <w:r>
        <w:rPr>
          <w:rFonts w:ascii="Times New Roman" w:hAnsi="Times New Roman" w:cs="Times New Roman"/>
          <w:b/>
          <w:sz w:val="28"/>
          <w:szCs w:val="28"/>
          <w:lang w:val="pt-BR"/>
        </w:rPr>
        <w:t>2.3.2. Tiến trình phát triển của hình thái kinh tế - xã hội cộng sản chủ nghĩa</w:t>
      </w:r>
    </w:p>
    <w:p w:rsidR="005215A2" w:rsidRDefault="005215A2" w:rsidP="005215A2">
      <w:pPr>
        <w:tabs>
          <w:tab w:val="left" w:pos="54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Thời kỳ quá độ từ chủ nghĩa tư bản lên chủ nghĩa xã hội</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chủ nghĩa Mác - Lênin khẳng định hình thái kinh tế - xã hội cộng sản chủ nghĩa phát triển từ thấp lên cao. Giai đoạn đầu là xã hội chủ nghĩa, giai đoạn cao là cộng sản chủ nghĩa. Trước khi đến từng giai đoạn đó là thời kỳ quá độ biến đổi từ xã hội trước sang xã hội sau.</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Tất yếu phải trải qua thời kỳ quá độ từ chủ nghĩa tư bản lên chủ nghĩa xã hội</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Để chuyển biến từ xã hội cũ sang xã hội xã hội chủ nghĩa cần có thời kỳ nhất định do 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Đặc điểm của thời kỳ quá độ</w:t>
      </w:r>
      <w:r>
        <w:rPr>
          <w:rFonts w:ascii="Times New Roman" w:hAnsi="Times New Roman" w:cs="Times New Roman"/>
          <w:sz w:val="28"/>
          <w:szCs w:val="28"/>
          <w:lang w:val="pt-BR"/>
        </w:rPr>
        <w:t xml:space="preserve"> từ chủ nghĩa tư bản lên chủ nghĩa xã hội là tồn tại đan xen những yếu tố của xã hội cũ và những nhân tố của xã hội mới. Cái cũ trong các lĩnh vực chính trị, kinh tế, văn hoá - xã hội chưa xoá bỏ hết, cái mới được xây dựng chưa đầy đủ, còn non yếu. </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yếu tố đó vừa thống nhất, vừa đấu tranh với nhau nên cần có thời gian để giai cấp công nhân và nhân dân lao động lãnh đạo xây dựng toàn diện về chính trị, kinh tế, văn hoá xã hội, con người mới từng bước vững chắc.</w:t>
      </w:r>
    </w:p>
    <w:p w:rsidR="005215A2" w:rsidRDefault="005215A2" w:rsidP="005215A2">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Nội dung của thời kỳ quá độ lên chủ nghĩa xã hội</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kinh tế</w:t>
      </w:r>
      <w:r>
        <w:rPr>
          <w:rFonts w:ascii="Times New Roman" w:hAnsi="Times New Roman" w:cs="Times New Roman"/>
          <w:sz w:val="28"/>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w:t>
      </w:r>
      <w:r>
        <w:rPr>
          <w:rFonts w:ascii="Times New Roman" w:hAnsi="Times New Roman" w:cs="Times New Roman"/>
          <w:sz w:val="28"/>
          <w:szCs w:val="28"/>
          <w:lang w:val="pt-BR"/>
        </w:rPr>
        <w:lastRenderedPageBreak/>
        <w:t xml:space="preserve">quan hệ sản xuất mới trên cơ sở của quy luật quan hệ sản xuất phù hợp với trình độ phát triển của lực lượng sản xuất. </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chính trị</w:t>
      </w:r>
      <w:r>
        <w:rPr>
          <w:rFonts w:ascii="Times New Roman" w:hAnsi="Times New Roman" w:cs="Times New Roman"/>
          <w:sz w:val="28"/>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tư tưởng - văn hoá</w:t>
      </w:r>
      <w:r>
        <w:rPr>
          <w:rFonts w:ascii="Times New Roman" w:hAnsi="Times New Roman" w:cs="Times New Roman"/>
          <w:sz w:val="28"/>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xã hội:</w:t>
      </w:r>
      <w:r>
        <w:rPr>
          <w:rFonts w:ascii="Times New Roman" w:hAnsi="Times New Roman" w:cs="Times New Roman"/>
          <w:sz w:val="28"/>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Default="005215A2" w:rsidP="005215A2">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xã hội chủ nghĩa</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Đây là giai đoạn thấp của chủ nghĩa cộng sản, là xã hội có những đặc trưng cơ bản: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Thực hiện nguyên tắc phân phối theo lao động và phân phối theo phúc lợi xã hội ngày càng tăng.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Là xã hội dân chủ, Nhà nước có tính nhân dân rộng rãi, tính dân tộc sâu sắc. </w:t>
      </w:r>
    </w:p>
    <w:p w:rsidR="005215A2" w:rsidRDefault="005215A2" w:rsidP="005215A2">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Con người có cuộc sống ấm no, tự do, hạnh phúc, bình đẳng, phát triển toàn diện. </w:t>
      </w:r>
    </w:p>
    <w:p w:rsidR="005215A2" w:rsidRDefault="005215A2" w:rsidP="005215A2">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cộng sản chủ nghĩa</w:t>
      </w:r>
    </w:p>
    <w:p w:rsidR="005215A2" w:rsidRDefault="005215A2" w:rsidP="005215A2">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Chủ nghĩa Mác - Lênin dự báo về 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w:t>
      </w:r>
      <w:r>
        <w:rPr>
          <w:rFonts w:ascii="Times New Roman" w:hAnsi="Times New Roman" w:cs="Times New Roman"/>
          <w:sz w:val="28"/>
          <w:szCs w:val="28"/>
          <w:lang w:val="pt-BR"/>
        </w:rPr>
        <w:lastRenderedPageBreak/>
        <w:t xml:space="preserve">năng lực, hưởng theo nhu cầu”. Con người có đầy đủ các điều kiện phát triển năng lực toàn diện. </w:t>
      </w:r>
    </w:p>
    <w:p w:rsidR="005215A2" w:rsidRDefault="005215A2" w:rsidP="005215A2">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Default="005215A2" w:rsidP="005215A2">
      <w:pPr>
        <w:pStyle w:val="Heading2"/>
        <w:rPr>
          <w:rFonts w:ascii="Times New Roman" w:eastAsia="Times New Roman" w:hAnsi="Times New Roman" w:cs="Times New Roman"/>
          <w:bCs w:val="0"/>
          <w:color w:val="auto"/>
          <w:sz w:val="28"/>
          <w:szCs w:val="28"/>
          <w:lang w:val="pt-BR"/>
        </w:rPr>
      </w:pPr>
      <w:bookmarkStart w:id="13" w:name="_Toc2032711"/>
      <w:r>
        <w:rPr>
          <w:rFonts w:ascii="Times New Roman" w:eastAsia="Times New Roman" w:hAnsi="Times New Roman" w:cs="Times New Roman"/>
          <w:bCs w:val="0"/>
          <w:color w:val="auto"/>
          <w:sz w:val="28"/>
          <w:szCs w:val="28"/>
          <w:lang w:val="vi-VN"/>
        </w:rPr>
        <w:t xml:space="preserve">3. </w:t>
      </w:r>
      <w:bookmarkStart w:id="14" w:name="_Hlk516558529"/>
      <w:r>
        <w:rPr>
          <w:rFonts w:ascii="Times New Roman" w:eastAsia="Times New Roman" w:hAnsi="Times New Roman" w:cs="Times New Roman"/>
          <w:bCs w:val="0"/>
          <w:color w:val="auto"/>
          <w:sz w:val="28"/>
          <w:szCs w:val="28"/>
          <w:lang w:val="pt-BR"/>
        </w:rPr>
        <w:t>Vai trò nền tảng tư tưởng, lý luận của chủ nghĩa Mác - Lênin</w:t>
      </w:r>
      <w:bookmarkEnd w:id="13"/>
      <w:r>
        <w:rPr>
          <w:rFonts w:ascii="Times New Roman" w:eastAsia="Times New Roman" w:hAnsi="Times New Roman" w:cs="Times New Roman"/>
          <w:bCs w:val="0"/>
          <w:color w:val="auto"/>
          <w:sz w:val="28"/>
          <w:szCs w:val="28"/>
          <w:lang w:val="pt-BR"/>
        </w:rPr>
        <w:t xml:space="preserve"> </w:t>
      </w:r>
      <w:bookmarkEnd w:id="14"/>
    </w:p>
    <w:p w:rsidR="005215A2" w:rsidRDefault="005215A2" w:rsidP="005215A2">
      <w:pPr>
        <w:shd w:val="clear" w:color="auto" w:fill="FFFFFF"/>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5215A2" w:rsidRDefault="005215A2" w:rsidP="005215A2">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nhất chặt chẽ với nhau làm cho chủ nghĩa duy vật trở nên triệt để và phép biện chứng trở thành lý luận khoa học. Nhờ đó, triết học Mác - Lênin có khả năng nhận thức đúng đắn giới tự nhiên cũng như đời sống xã hội và tư duy con người. </w:t>
      </w:r>
    </w:p>
    <w:p w:rsidR="005215A2" w:rsidRDefault="005215A2" w:rsidP="005215A2">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5215A2" w:rsidRDefault="005215A2" w:rsidP="005215A2">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5215A2" w:rsidRDefault="005215A2" w:rsidP="005215A2">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w:t>
      </w:r>
      <w:r>
        <w:rPr>
          <w:rFonts w:ascii="Times New Roman" w:hAnsi="Times New Roman" w:cs="Times New Roman"/>
          <w:sz w:val="28"/>
          <w:szCs w:val="28"/>
          <w:lang w:val="pt-BR"/>
        </w:rPr>
        <w:lastRenderedPageBreak/>
        <w:t xml:space="preserve">áp bức bóc lột, giải phóng xã hội, tiến tới giải phóng con người. Theo Lênin chủ nghĩa xã hội khoa học theo nghĩa rộng là chủ nghĩa Mác - Lênin. </w:t>
      </w:r>
    </w:p>
    <w:p w:rsidR="005215A2" w:rsidRDefault="005215A2" w:rsidP="005215A2">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5215A2" w:rsidRDefault="005215A2" w:rsidP="005215A2">
      <w:pPr>
        <w:shd w:val="clear" w:color="auto" w:fill="FFFFFF"/>
        <w:tabs>
          <w:tab w:val="left" w:pos="360"/>
        </w:tabs>
        <w:spacing w:after="0" w:line="312" w:lineRule="auto"/>
        <w:ind w:firstLine="567"/>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5215A2" w:rsidRDefault="005215A2" w:rsidP="005215A2">
      <w:pPr>
        <w:shd w:val="clear" w:color="auto" w:fill="FFFFFF"/>
        <w:tabs>
          <w:tab w:val="left" w:pos="360"/>
        </w:tabs>
        <w:spacing w:after="0" w:line="312" w:lineRule="auto"/>
        <w:ind w:firstLine="567"/>
        <w:jc w:val="both"/>
        <w:rPr>
          <w:rStyle w:val="Emphasis"/>
          <w:i w:val="0"/>
          <w:bdr w:val="none" w:sz="0" w:space="0" w:color="auto" w:frame="1"/>
          <w:shd w:val="clear" w:color="auto" w:fill="FFFFFF"/>
        </w:rPr>
      </w:pPr>
      <w:r>
        <w:rPr>
          <w:rStyle w:val="Emphasis"/>
          <w:sz w:val="28"/>
          <w:szCs w:val="28"/>
          <w:bdr w:val="none" w:sz="0" w:space="0" w:color="auto" w:frame="1"/>
          <w:shd w:val="clear" w:color="auto" w:fill="FFFFFF"/>
          <w:lang w:val="pt-BR"/>
        </w:rPr>
        <w:t>Chủ nghĩa Mác </w:t>
      </w:r>
      <w:r>
        <w:rPr>
          <w:rFonts w:ascii="Times New Roman" w:hAnsi="Times New Roman" w:cs="Times New Roman"/>
          <w:i/>
          <w:sz w:val="28"/>
          <w:szCs w:val="28"/>
          <w:shd w:val="clear" w:color="auto" w:fill="FFFFFF"/>
          <w:lang w:val="pt-BR"/>
        </w:rPr>
        <w:t>- </w:t>
      </w:r>
      <w:r>
        <w:rPr>
          <w:rStyle w:val="Emphasis"/>
          <w:rFonts w:ascii="Times New Roman" w:hAnsi="Times New Roman" w:cs="Times New Roman"/>
          <w:sz w:val="28"/>
          <w:szCs w:val="28"/>
          <w:bdr w:val="none" w:sz="0" w:space="0" w:color="auto" w:frame="1"/>
          <w:shd w:val="clear" w:color="auto" w:fill="FFFFFF"/>
          <w:lang w:val="pt-BR"/>
        </w:rPr>
        <w:t>Lênin - kết quả kế thừa tinh hoa trí tuệ của nhân loại</w:t>
      </w:r>
    </w:p>
    <w:p w:rsidR="005215A2" w:rsidRDefault="005215A2" w:rsidP="005215A2">
      <w:pPr>
        <w:shd w:val="clear" w:color="auto" w:fill="FFFFFF"/>
        <w:tabs>
          <w:tab w:val="left" w:pos="360"/>
        </w:tabs>
        <w:spacing w:after="0" w:line="312" w:lineRule="auto"/>
        <w:ind w:firstLine="567"/>
        <w:jc w:val="both"/>
        <w:rPr>
          <w:rStyle w:val="Emphasis"/>
          <w:i w:val="0"/>
          <w:sz w:val="28"/>
          <w:szCs w:val="28"/>
          <w:bdr w:val="none" w:sz="0" w:space="0" w:color="auto" w:frame="1"/>
          <w:shd w:val="clear" w:color="auto" w:fill="FFFFFF"/>
          <w:lang w:val="pt-BR"/>
        </w:rPr>
      </w:pPr>
      <w:r>
        <w:rPr>
          <w:rStyle w:val="Emphasis"/>
          <w:sz w:val="28"/>
          <w:szCs w:val="28"/>
          <w:bdr w:val="none" w:sz="0" w:space="0" w:color="auto" w:frame="1"/>
          <w:shd w:val="clear" w:color="auto" w:fill="FFFFFF"/>
          <w:lang w:val="pt-BR"/>
        </w:rPr>
        <w:t>Chủ nghĩa Mác –</w:t>
      </w:r>
      <w:r>
        <w:rPr>
          <w:rFonts w:ascii="Times New Roman" w:hAnsi="Times New Roman" w:cs="Times New Roman"/>
          <w:i/>
          <w:sz w:val="28"/>
          <w:szCs w:val="28"/>
          <w:shd w:val="clear" w:color="auto" w:fill="FFFFFF"/>
          <w:lang w:val="pt-BR"/>
        </w:rPr>
        <w:t> </w:t>
      </w:r>
      <w:r>
        <w:rPr>
          <w:rStyle w:val="Emphasis"/>
          <w:rFonts w:ascii="Times New Roman" w:hAnsi="Times New Roman" w:cs="Times New Roman"/>
          <w:sz w:val="28"/>
          <w:szCs w:val="28"/>
          <w:bdr w:val="none" w:sz="0" w:space="0" w:color="auto" w:frame="1"/>
          <w:shd w:val="clear" w:color="auto" w:fill="FFFFFF"/>
          <w:lang w:val="pt-BR"/>
        </w:rPr>
        <w:t>Lênin - kết quả của sự tổng kết lịch sử, thực tiễn phát triển của xã hội</w:t>
      </w:r>
    </w:p>
    <w:p w:rsidR="005215A2" w:rsidRDefault="005215A2" w:rsidP="005215A2">
      <w:pPr>
        <w:shd w:val="clear" w:color="auto" w:fill="FFFFFF"/>
        <w:tabs>
          <w:tab w:val="left" w:pos="360"/>
        </w:tabs>
        <w:spacing w:after="0" w:line="312" w:lineRule="auto"/>
        <w:ind w:firstLine="567"/>
        <w:jc w:val="both"/>
        <w:rPr>
          <w:rStyle w:val="Emphasis"/>
          <w:i w:val="0"/>
          <w:sz w:val="28"/>
          <w:szCs w:val="28"/>
          <w:bdr w:val="none" w:sz="0" w:space="0" w:color="auto" w:frame="1"/>
          <w:shd w:val="clear" w:color="auto" w:fill="FFFFFF"/>
          <w:lang w:val="pt-BR"/>
        </w:rPr>
      </w:pPr>
      <w:r>
        <w:rPr>
          <w:rStyle w:val="Emphasis"/>
          <w:sz w:val="28"/>
          <w:szCs w:val="28"/>
          <w:bdr w:val="none" w:sz="0" w:space="0" w:color="auto" w:frame="1"/>
          <w:shd w:val="clear" w:color="auto" w:fill="FFFFFF"/>
          <w:lang w:val="pt-BR"/>
        </w:rPr>
        <w:t>Chủ nghĩa Mác </w:t>
      </w:r>
      <w:r>
        <w:rPr>
          <w:rFonts w:ascii="Times New Roman" w:hAnsi="Times New Roman" w:cs="Times New Roman"/>
          <w:i/>
          <w:sz w:val="28"/>
          <w:szCs w:val="28"/>
          <w:shd w:val="clear" w:color="auto" w:fill="FFFFFF"/>
          <w:lang w:val="pt-BR"/>
        </w:rPr>
        <w:t>- </w:t>
      </w:r>
      <w:r>
        <w:rPr>
          <w:rStyle w:val="Emphasis"/>
          <w:rFonts w:ascii="Times New Roman" w:hAnsi="Times New Roman" w:cs="Times New Roman"/>
          <w:sz w:val="28"/>
          <w:szCs w:val="28"/>
          <w:bdr w:val="none" w:sz="0" w:space="0" w:color="auto" w:frame="1"/>
          <w:shd w:val="clear" w:color="auto" w:fill="FFFFFF"/>
          <w:lang w:val="pt-BR"/>
        </w:rPr>
        <w:t>Lênin </w:t>
      </w:r>
      <w:r>
        <w:rPr>
          <w:rFonts w:ascii="Times New Roman" w:hAnsi="Times New Roman" w:cs="Times New Roman"/>
          <w:i/>
          <w:sz w:val="28"/>
          <w:szCs w:val="28"/>
          <w:shd w:val="clear" w:color="auto" w:fill="FFFFFF"/>
          <w:lang w:val="pt-BR"/>
        </w:rPr>
        <w:t>- </w:t>
      </w:r>
      <w:r>
        <w:rPr>
          <w:rStyle w:val="Emphasis"/>
          <w:rFonts w:ascii="Times New Roman" w:hAnsi="Times New Roman" w:cs="Times New Roman"/>
          <w:sz w:val="28"/>
          <w:szCs w:val="28"/>
          <w:bdr w:val="none" w:sz="0" w:space="0" w:color="auto" w:frame="1"/>
          <w:shd w:val="clear" w:color="auto" w:fill="FFFFFF"/>
          <w:lang w:val="pt-BR"/>
        </w:rPr>
        <w:t>hệ thống lý luận hoàn chỉnh, chặt chẽ</w:t>
      </w:r>
    </w:p>
    <w:p w:rsidR="005215A2" w:rsidRDefault="005215A2" w:rsidP="005215A2">
      <w:pPr>
        <w:shd w:val="clear" w:color="auto" w:fill="FFFFFF"/>
        <w:tabs>
          <w:tab w:val="left" w:pos="360"/>
        </w:tabs>
        <w:spacing w:after="0" w:line="312" w:lineRule="auto"/>
        <w:ind w:firstLine="567"/>
        <w:jc w:val="both"/>
        <w:rPr>
          <w:rStyle w:val="Emphasis"/>
          <w:i w:val="0"/>
          <w:sz w:val="28"/>
          <w:szCs w:val="28"/>
          <w:bdr w:val="none" w:sz="0" w:space="0" w:color="auto" w:frame="1"/>
          <w:shd w:val="clear" w:color="auto" w:fill="FFFFFF"/>
          <w:lang w:val="pt-BR"/>
        </w:rPr>
      </w:pPr>
      <w:r>
        <w:rPr>
          <w:rStyle w:val="Emphasis"/>
          <w:sz w:val="28"/>
          <w:szCs w:val="28"/>
          <w:bdr w:val="none" w:sz="0" w:space="0" w:color="auto" w:frame="1"/>
          <w:shd w:val="clear" w:color="auto" w:fill="FFFFFF"/>
          <w:lang w:val="pt-BR"/>
        </w:rPr>
        <w:t>Chủ nghĩa Mác - Lênin - sự thống nhất hữu cơ giữa thế giới quan và phương pháp luận</w:t>
      </w:r>
    </w:p>
    <w:p w:rsidR="005215A2" w:rsidRDefault="005215A2" w:rsidP="005215A2">
      <w:pPr>
        <w:shd w:val="clear" w:color="auto" w:fill="FFFFFF"/>
        <w:tabs>
          <w:tab w:val="left" w:pos="360"/>
        </w:tabs>
        <w:spacing w:after="0" w:line="312" w:lineRule="auto"/>
        <w:ind w:firstLine="567"/>
        <w:jc w:val="both"/>
        <w:rPr>
          <w:rFonts w:ascii="Times New Roman" w:hAnsi="Times New Roman" w:cs="Times New Roman"/>
        </w:rPr>
      </w:pPr>
      <w:r>
        <w:rPr>
          <w:rStyle w:val="Emphasis"/>
          <w:sz w:val="28"/>
          <w:szCs w:val="28"/>
          <w:bdr w:val="none" w:sz="0" w:space="0" w:color="auto" w:frame="1"/>
          <w:shd w:val="clear" w:color="auto" w:fill="FFFFFF"/>
          <w:lang w:val="pt-BR"/>
        </w:rPr>
        <w:t>Chủ nghĩa Mác - Lênin - học thuyết mở không ngừng đổi mới,</w:t>
      </w:r>
      <w:r>
        <w:rPr>
          <w:rFonts w:ascii="Times New Roman" w:hAnsi="Times New Roman" w:cs="Times New Roman"/>
          <w:i/>
          <w:sz w:val="28"/>
          <w:szCs w:val="28"/>
          <w:shd w:val="clear" w:color="auto" w:fill="FFFFFF"/>
          <w:lang w:val="pt-BR"/>
        </w:rPr>
        <w:t> </w:t>
      </w:r>
      <w:r>
        <w:rPr>
          <w:rStyle w:val="Emphasis"/>
          <w:rFonts w:ascii="Times New Roman" w:hAnsi="Times New Roman" w:cs="Times New Roman"/>
          <w:sz w:val="28"/>
          <w:szCs w:val="28"/>
          <w:bdr w:val="none" w:sz="0" w:space="0" w:color="auto" w:frame="1"/>
          <w:shd w:val="clear" w:color="auto" w:fill="FFFFFF"/>
          <w:lang w:val="pt-BR"/>
        </w:rPr>
        <w:t>phát triển</w:t>
      </w:r>
    </w:p>
    <w:p w:rsidR="005215A2" w:rsidRDefault="005215A2" w:rsidP="005215A2">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5215A2" w:rsidRDefault="005215A2" w:rsidP="005215A2">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p>
    <w:p w:rsidR="005215A2" w:rsidRDefault="005215A2" w:rsidP="005215A2">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p>
    <w:p w:rsidR="005215A2" w:rsidRDefault="005215A2" w:rsidP="005215A2">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r>
        <w:rPr>
          <w:rFonts w:ascii="Times New Roman" w:hAnsi="Times New Roman" w:cs="Times New Roman"/>
          <w:b/>
          <w:sz w:val="28"/>
          <w:szCs w:val="28"/>
          <w:lang w:val="pt-BR"/>
        </w:rPr>
        <w:t>CÂU HỎI ÔN TẬP</w:t>
      </w:r>
    </w:p>
    <w:p w:rsidR="005215A2" w:rsidRDefault="005215A2" w:rsidP="005215A2">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1. Trình bày nội dung chủ yếu và phân tích ý nghĩa của chủ nghĩa duy vật biện chứng?</w:t>
      </w:r>
    </w:p>
    <w:p w:rsidR="005215A2" w:rsidRDefault="005215A2" w:rsidP="005215A2">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2. Trình bày nội dung chủ yếu và phân tích ý nghĩa của chủ nghĩa duy vật lịch sử?</w:t>
      </w:r>
    </w:p>
    <w:p w:rsidR="005215A2" w:rsidRDefault="005215A2" w:rsidP="005215A2">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3. Trình bày nội dung và phân tích ý nghĩa học thuyết giá trị của chủ nghĩa Mác? </w:t>
      </w:r>
    </w:p>
    <w:p w:rsidR="005215A2" w:rsidRDefault="005215A2" w:rsidP="005215A2">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lastRenderedPageBreak/>
        <w:t xml:space="preserve">4. Trình bày nội dung chủ yếu và phân tích ý nghĩa học thuyết giá trị thặng dư của chủ nghĩa Mác? </w:t>
      </w:r>
    </w:p>
    <w:p w:rsidR="005215A2" w:rsidRDefault="005215A2" w:rsidP="005215A2">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5. Trình bày nội dung chủ yếu và phân tích ý nghĩa học thuyết chủ nghĩa tư bản độc quyền của chủ nghĩa Mác - Lênin? </w:t>
      </w:r>
    </w:p>
    <w:p w:rsidR="005215A2" w:rsidRDefault="005215A2" w:rsidP="005215A2">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6.  Phân tích đặc điểm chính trị - xã hội của giai cấp công nhân và liên hệ với thực trạng của giai cấp công nhân Việt Nam hiện nay?</w:t>
      </w:r>
    </w:p>
    <w:p w:rsidR="005215A2" w:rsidRDefault="005215A2" w:rsidP="005215A2">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5215A2" w:rsidRDefault="005215A2" w:rsidP="005215A2">
      <w:pPr>
        <w:tabs>
          <w:tab w:val="left" w:pos="360"/>
          <w:tab w:val="left" w:pos="540"/>
        </w:tabs>
        <w:spacing w:after="0" w:line="312" w:lineRule="auto"/>
        <w:ind w:firstLine="567"/>
        <w:jc w:val="both"/>
        <w:rPr>
          <w:rFonts w:ascii="Times New Roman" w:hAnsi="Times New Roman" w:cs="Times New Roman"/>
          <w:b/>
          <w:i/>
          <w:iCs/>
          <w:sz w:val="28"/>
          <w:szCs w:val="28"/>
          <w:lang w:val="pt-BR"/>
        </w:rPr>
      </w:pPr>
      <w:r>
        <w:rPr>
          <w:rFonts w:ascii="Times New Roman" w:hAnsi="Times New Roman" w:cs="Times New Roman"/>
          <w:i/>
          <w:sz w:val="28"/>
          <w:szCs w:val="28"/>
          <w:lang w:val="pt-BR"/>
        </w:rPr>
        <w:t>8. Mỗi học sinh- sinh viên cần làm gì và như thế nào để nhận thức đúng về chủ nghĩa Mác - Lênin?</w:t>
      </w:r>
    </w:p>
    <w:p w:rsidR="00887F7F" w:rsidRDefault="00887F7F"/>
    <w:sectPr w:rsidR="00887F7F" w:rsidSect="009E11DE">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55F1" w:rsidRDefault="00AA55F1" w:rsidP="005215A2">
      <w:pPr>
        <w:spacing w:after="0" w:line="240" w:lineRule="auto"/>
      </w:pPr>
      <w:r>
        <w:separator/>
      </w:r>
    </w:p>
  </w:endnote>
  <w:endnote w:type="continuationSeparator" w:id="0">
    <w:p w:rsidR="00AA55F1" w:rsidRDefault="00AA55F1" w:rsidP="00521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55F1" w:rsidRDefault="00AA55F1" w:rsidP="005215A2">
      <w:pPr>
        <w:spacing w:after="0" w:line="240" w:lineRule="auto"/>
      </w:pPr>
      <w:r>
        <w:separator/>
      </w:r>
    </w:p>
  </w:footnote>
  <w:footnote w:type="continuationSeparator" w:id="0">
    <w:p w:rsidR="00AA55F1" w:rsidRDefault="00AA55F1" w:rsidP="005215A2">
      <w:pPr>
        <w:spacing w:after="0" w:line="240" w:lineRule="auto"/>
      </w:pPr>
      <w:r>
        <w:continuationSeparator/>
      </w:r>
    </w:p>
  </w:footnote>
  <w:footnote w:id="1">
    <w:p w:rsidR="005215A2" w:rsidRDefault="005215A2" w:rsidP="005215A2">
      <w:pPr>
        <w:pStyle w:val="FootnoteText"/>
        <w:rPr>
          <w:rFonts w:asciiTheme="minorHAnsi" w:hAnsiTheme="minorHAnsi"/>
          <w:color w:val="000000"/>
          <w:sz w:val="18"/>
          <w:szCs w:val="18"/>
        </w:rPr>
      </w:pPr>
      <w:r>
        <w:rPr>
          <w:rStyle w:val="FootnoteReference"/>
          <w:color w:val="000000"/>
          <w:sz w:val="18"/>
          <w:szCs w:val="18"/>
        </w:rPr>
        <w:footnoteRef/>
      </w:r>
      <w:r>
        <w:rPr>
          <w:color w:val="000000"/>
          <w:sz w:val="18"/>
          <w:szCs w:val="18"/>
        </w:rPr>
        <w:t xml:space="preserve"> C.Mác và Ph. Ăngghen: </w:t>
      </w:r>
      <w:r>
        <w:rPr>
          <w:i/>
          <w:color w:val="000000"/>
          <w:sz w:val="18"/>
          <w:szCs w:val="18"/>
        </w:rPr>
        <w:t>Toàn t</w:t>
      </w:r>
      <w:r>
        <w:rPr>
          <w:rFonts w:ascii="Arial" w:hAnsi="Arial" w:cs="Arial"/>
          <w:i/>
          <w:color w:val="000000"/>
          <w:sz w:val="18"/>
          <w:szCs w:val="18"/>
        </w:rPr>
        <w:t>ậ</w:t>
      </w:r>
      <w:r>
        <w:rPr>
          <w:i/>
          <w:color w:val="000000"/>
          <w:sz w:val="18"/>
          <w:szCs w:val="18"/>
        </w:rPr>
        <w:t>p</w:t>
      </w:r>
      <w:r>
        <w:rPr>
          <w:color w:val="000000"/>
          <w:sz w:val="18"/>
          <w:szCs w:val="18"/>
        </w:rPr>
        <w:t>, Nxb Chính tr</w:t>
      </w:r>
      <w:r>
        <w:rPr>
          <w:rFonts w:ascii="Arial" w:hAnsi="Arial" w:cs="Arial"/>
          <w:color w:val="000000"/>
          <w:sz w:val="18"/>
          <w:szCs w:val="18"/>
        </w:rPr>
        <w:t>ị</w:t>
      </w:r>
      <w:r>
        <w:rPr>
          <w:color w:val="000000"/>
          <w:sz w:val="18"/>
          <w:szCs w:val="18"/>
        </w:rPr>
        <w:t xml:space="preserve"> qu</w:t>
      </w:r>
      <w:r>
        <w:rPr>
          <w:rFonts w:ascii="Arial" w:hAnsi="Arial" w:cs="Arial"/>
          <w:color w:val="000000"/>
          <w:sz w:val="18"/>
          <w:szCs w:val="18"/>
        </w:rPr>
        <w:t>ố</w:t>
      </w:r>
      <w:r>
        <w:rPr>
          <w:color w:val="000000"/>
          <w:sz w:val="18"/>
          <w:szCs w:val="18"/>
        </w:rPr>
        <w:t>c gia, Hà N</w:t>
      </w:r>
      <w:r>
        <w:rPr>
          <w:rFonts w:ascii="Arial" w:hAnsi="Arial" w:cs="Arial"/>
          <w:color w:val="000000"/>
          <w:sz w:val="18"/>
          <w:szCs w:val="18"/>
        </w:rPr>
        <w:t>ộ</w:t>
      </w:r>
      <w:r>
        <w:rPr>
          <w:color w:val="000000"/>
          <w:sz w:val="18"/>
          <w:szCs w:val="18"/>
        </w:rPr>
        <w:t>i, 1995, t.1; tr. 580.</w:t>
      </w:r>
    </w:p>
  </w:footnote>
  <w:footnote w:id="2">
    <w:p w:rsidR="005215A2" w:rsidRDefault="005215A2" w:rsidP="005215A2">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tr . 151</w:t>
      </w:r>
    </w:p>
  </w:footnote>
  <w:footnote w:id="3">
    <w:p w:rsidR="005215A2" w:rsidRDefault="005215A2" w:rsidP="005215A2">
      <w:pPr>
        <w:pStyle w:val="FootnoteText"/>
        <w:rPr>
          <w:rFonts w:asciiTheme="minorHAnsi" w:hAnsiTheme="minorHAnsi"/>
          <w:color w:val="000000"/>
          <w:sz w:val="18"/>
          <w:szCs w:val="18"/>
        </w:rPr>
      </w:pPr>
      <w:r>
        <w:rPr>
          <w:rStyle w:val="FootnoteReference"/>
          <w:color w:val="000000"/>
          <w:sz w:val="18"/>
          <w:szCs w:val="18"/>
        </w:rPr>
        <w:footnoteRef/>
      </w:r>
      <w:r>
        <w:rPr>
          <w:color w:val="000000"/>
          <w:sz w:val="18"/>
          <w:szCs w:val="18"/>
        </w:rPr>
        <w:t xml:space="preserve"> V.I.Lênin: Toàn t</w:t>
      </w:r>
      <w:r>
        <w:rPr>
          <w:rFonts w:ascii="Arial" w:hAnsi="Arial" w:cs="Arial"/>
          <w:color w:val="000000"/>
          <w:sz w:val="18"/>
          <w:szCs w:val="18"/>
        </w:rPr>
        <w:t>ậ</w:t>
      </w:r>
      <w:r>
        <w:rPr>
          <w:color w:val="000000"/>
          <w:sz w:val="18"/>
          <w:szCs w:val="18"/>
        </w:rPr>
        <w:t>p, Nxb. Ti</w:t>
      </w:r>
      <w:r>
        <w:rPr>
          <w:rFonts w:ascii="Arial" w:hAnsi="Arial" w:cs="Arial"/>
          <w:color w:val="000000"/>
          <w:sz w:val="18"/>
          <w:szCs w:val="18"/>
        </w:rPr>
        <w:t>ế</w:t>
      </w:r>
      <w:r>
        <w:rPr>
          <w:color w:val="000000"/>
          <w:sz w:val="18"/>
          <w:szCs w:val="18"/>
        </w:rPr>
        <w:t>n b</w:t>
      </w:r>
      <w:r>
        <w:rPr>
          <w:rFonts w:ascii="Arial" w:hAnsi="Arial" w:cs="Arial"/>
          <w:color w:val="000000"/>
          <w:sz w:val="18"/>
          <w:szCs w:val="18"/>
        </w:rPr>
        <w:t>ộ</w:t>
      </w:r>
      <w:r>
        <w:rPr>
          <w:color w:val="000000"/>
          <w:sz w:val="18"/>
          <w:szCs w:val="18"/>
        </w:rPr>
        <w:t>, Matxcơva, 1980, t.23, tr.1.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5A2"/>
    <w:rsid w:val="005215A2"/>
    <w:rsid w:val="00887F7F"/>
    <w:rsid w:val="009E11DE"/>
    <w:rsid w:val="00AA55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9BA406-97D0-46B2-A19C-31C024736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semiHidden/>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semiHidden/>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semiHidden/>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i.wikipedia.org/wiki/Ti%E1%BB%81n_l%C6%B0%C6%A1ng" TargetMode="External"/><Relationship Id="rId3" Type="http://schemas.openxmlformats.org/officeDocument/2006/relationships/webSettings" Target="webSettings.xml"/><Relationship Id="rId7" Type="http://schemas.openxmlformats.org/officeDocument/2006/relationships/hyperlink" Target="http://vi.wikipedia.org/wiki/Gi%C3%A1_tr%E1%BB%8B_th%E1%BA%B7ng_d%C6%B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vi.wikipedia.org/wiki/Ng%C6%B0%E1%BB%9Di_lao_%C4%91%E1%BB%99n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8219</Words>
  <Characters>46852</Characters>
  <Application>Microsoft Office Word</Application>
  <DocSecurity>0</DocSecurity>
  <Lines>390</Lines>
  <Paragraphs>109</Paragraphs>
  <ScaleCrop>false</ScaleCrop>
  <Company/>
  <LinksUpToDate>false</LinksUpToDate>
  <CharactersWithSpaces>54962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2019-09-12T08:13:00Z</dcterms:created>
  <dcterms:modified xsi:type="dcterms:W3CDTF">2019-09-12T08:14:00Z</dcterms:modified>
</cp:coreProperties>
</file>